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6C" w:rsidRDefault="002B6F6C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CB3A8F" w:rsidRPr="000755A4" w:rsidRDefault="00CB3A8F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33098B" w:rsidRPr="00B733DD" w:rsidRDefault="0033098B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Согласовано :</w:t>
      </w:r>
    </w:p>
    <w:p w:rsidR="0033098B" w:rsidRPr="00B733DD" w:rsidRDefault="0033098B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Глава Саянского района</w:t>
      </w:r>
    </w:p>
    <w:p w:rsidR="0033098B" w:rsidRPr="00B733DD" w:rsidRDefault="0033098B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33098B" w:rsidRPr="00B733DD" w:rsidRDefault="0033098B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___________И.В. Данилин</w:t>
      </w:r>
    </w:p>
    <w:p w:rsidR="0033098B" w:rsidRPr="00B733DD" w:rsidRDefault="0033098B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33098B" w:rsidRPr="00B733DD" w:rsidRDefault="00FD0A2A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«______» _________ 2020</w:t>
      </w:r>
      <w:r w:rsidR="0033098B" w:rsidRPr="00B733DD">
        <w:rPr>
          <w:b/>
          <w:color w:val="000000"/>
          <w:sz w:val="28"/>
          <w:szCs w:val="28"/>
        </w:rPr>
        <w:t xml:space="preserve"> год</w:t>
      </w:r>
    </w:p>
    <w:p w:rsidR="0033098B" w:rsidRPr="00B733DD" w:rsidRDefault="0033098B" w:rsidP="0033098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33098B" w:rsidRPr="00B733DD" w:rsidRDefault="0033098B" w:rsidP="0033098B">
      <w:pPr>
        <w:pStyle w:val="a4"/>
        <w:spacing w:after="0" w:afterAutospacing="0"/>
        <w:jc w:val="both"/>
        <w:rPr>
          <w:b/>
          <w:color w:val="000000"/>
          <w:sz w:val="56"/>
          <w:szCs w:val="56"/>
        </w:rPr>
      </w:pPr>
    </w:p>
    <w:p w:rsidR="0033098B" w:rsidRPr="00B733DD" w:rsidRDefault="0033098B" w:rsidP="0033098B">
      <w:pPr>
        <w:pStyle w:val="a4"/>
        <w:spacing w:after="0" w:afterAutospacing="0"/>
        <w:jc w:val="both"/>
        <w:rPr>
          <w:b/>
          <w:color w:val="000000"/>
          <w:sz w:val="56"/>
          <w:szCs w:val="56"/>
        </w:rPr>
      </w:pPr>
    </w:p>
    <w:p w:rsidR="0033098B" w:rsidRPr="00B733DD" w:rsidRDefault="0033098B" w:rsidP="0033098B">
      <w:pPr>
        <w:pStyle w:val="a4"/>
        <w:spacing w:after="0" w:afterAutospacing="0"/>
        <w:jc w:val="center"/>
        <w:rPr>
          <w:b/>
          <w:color w:val="000000"/>
          <w:sz w:val="56"/>
          <w:szCs w:val="56"/>
        </w:rPr>
      </w:pPr>
      <w:r w:rsidRPr="00B733DD">
        <w:rPr>
          <w:b/>
          <w:color w:val="000000"/>
          <w:sz w:val="56"/>
          <w:szCs w:val="56"/>
        </w:rPr>
        <w:t>ОТЧЕТ</w:t>
      </w:r>
    </w:p>
    <w:p w:rsidR="0033098B" w:rsidRPr="00B733DD" w:rsidRDefault="0033098B" w:rsidP="0033098B">
      <w:pPr>
        <w:pStyle w:val="a4"/>
        <w:spacing w:after="0" w:afterAutospacing="0"/>
        <w:jc w:val="center"/>
        <w:rPr>
          <w:b/>
          <w:color w:val="000000"/>
          <w:sz w:val="56"/>
          <w:szCs w:val="56"/>
        </w:rPr>
      </w:pPr>
      <w:r w:rsidRPr="00B733DD">
        <w:rPr>
          <w:b/>
          <w:color w:val="000000"/>
          <w:sz w:val="56"/>
          <w:szCs w:val="56"/>
        </w:rPr>
        <w:t>Об исполнении муниципальных программ</w:t>
      </w:r>
    </w:p>
    <w:p w:rsidR="0033098B" w:rsidRPr="00B733DD" w:rsidRDefault="0033098B" w:rsidP="0033098B">
      <w:pPr>
        <w:pStyle w:val="a4"/>
        <w:spacing w:after="0" w:afterAutospacing="0"/>
        <w:jc w:val="center"/>
        <w:rPr>
          <w:b/>
          <w:color w:val="000000"/>
          <w:sz w:val="56"/>
          <w:szCs w:val="56"/>
        </w:rPr>
      </w:pPr>
    </w:p>
    <w:p w:rsidR="0033098B" w:rsidRPr="00B733DD" w:rsidRDefault="0033098B" w:rsidP="0033098B">
      <w:pPr>
        <w:pStyle w:val="a4"/>
        <w:spacing w:after="0" w:afterAutospacing="0"/>
        <w:jc w:val="center"/>
        <w:rPr>
          <w:b/>
          <w:color w:val="000000"/>
          <w:sz w:val="56"/>
          <w:szCs w:val="56"/>
        </w:rPr>
      </w:pPr>
      <w:r w:rsidRPr="00B733DD">
        <w:rPr>
          <w:b/>
          <w:color w:val="000000"/>
          <w:sz w:val="56"/>
          <w:szCs w:val="56"/>
        </w:rPr>
        <w:t>за 201</w:t>
      </w:r>
      <w:r w:rsidR="00FD0A2A" w:rsidRPr="00B733DD">
        <w:rPr>
          <w:b/>
          <w:color w:val="000000"/>
          <w:sz w:val="56"/>
          <w:szCs w:val="56"/>
        </w:rPr>
        <w:t>9</w:t>
      </w:r>
      <w:r w:rsidRPr="00B733DD">
        <w:rPr>
          <w:b/>
          <w:color w:val="000000"/>
          <w:sz w:val="56"/>
          <w:szCs w:val="56"/>
        </w:rPr>
        <w:t xml:space="preserve"> год</w:t>
      </w: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0B" w:rsidRPr="00B733DD" w:rsidRDefault="0045780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lastRenderedPageBreak/>
        <w:t>1.Сводный отчет о ходе реализаци</w:t>
      </w:r>
      <w:r w:rsidR="00FD0A2A" w:rsidRPr="00B733DD">
        <w:rPr>
          <w:rFonts w:ascii="Times New Roman" w:hAnsi="Times New Roman" w:cs="Times New Roman"/>
          <w:b/>
          <w:sz w:val="28"/>
          <w:szCs w:val="28"/>
        </w:rPr>
        <w:t>и муниципальных программ за 2019</w:t>
      </w:r>
      <w:r w:rsidRPr="00B733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098B" w:rsidRPr="00B733DD" w:rsidRDefault="0033098B" w:rsidP="00330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98B" w:rsidRPr="00B733DD" w:rsidRDefault="00BF354F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098B" w:rsidRPr="00B733DD">
        <w:rPr>
          <w:rFonts w:ascii="Times New Roman" w:hAnsi="Times New Roman" w:cs="Times New Roman"/>
          <w:sz w:val="28"/>
          <w:szCs w:val="28"/>
        </w:rPr>
        <w:t>В 201</w:t>
      </w:r>
      <w:r w:rsidR="007B6D04" w:rsidRPr="00B733DD">
        <w:rPr>
          <w:rFonts w:ascii="Times New Roman" w:hAnsi="Times New Roman" w:cs="Times New Roman"/>
          <w:sz w:val="28"/>
          <w:szCs w:val="28"/>
        </w:rPr>
        <w:t>9</w:t>
      </w:r>
      <w:r w:rsidR="0033098B" w:rsidRPr="00B733DD">
        <w:rPr>
          <w:rFonts w:ascii="Times New Roman" w:hAnsi="Times New Roman" w:cs="Times New Roman"/>
          <w:sz w:val="28"/>
          <w:szCs w:val="28"/>
        </w:rPr>
        <w:t xml:space="preserve"> году на территории Саянского района реализовались 1</w:t>
      </w:r>
      <w:r w:rsidR="00084F8C" w:rsidRPr="00B733DD">
        <w:rPr>
          <w:rFonts w:ascii="Times New Roman" w:hAnsi="Times New Roman" w:cs="Times New Roman"/>
          <w:sz w:val="28"/>
          <w:szCs w:val="28"/>
        </w:rPr>
        <w:t>4</w:t>
      </w:r>
      <w:r w:rsidR="0033098B" w:rsidRPr="00B733DD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891732" w:rsidRPr="00B733D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33098B" w:rsidRPr="00B733DD">
        <w:rPr>
          <w:rFonts w:ascii="Times New Roman" w:hAnsi="Times New Roman" w:cs="Times New Roman"/>
          <w:sz w:val="28"/>
          <w:szCs w:val="28"/>
        </w:rPr>
        <w:t>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F8C" w:rsidRPr="00B733DD">
        <w:rPr>
          <w:rFonts w:ascii="Times New Roman" w:hAnsi="Times New Roman" w:cs="Times New Roman"/>
          <w:sz w:val="28"/>
          <w:szCs w:val="28"/>
        </w:rPr>
        <w:t>«С</w:t>
      </w:r>
      <w:r w:rsidR="0033098B" w:rsidRPr="00B733DD">
        <w:rPr>
          <w:rFonts w:ascii="Times New Roman" w:hAnsi="Times New Roman" w:cs="Times New Roman"/>
          <w:sz w:val="28"/>
          <w:szCs w:val="28"/>
        </w:rPr>
        <w:t xml:space="preserve">истема социальной защиты </w:t>
      </w:r>
      <w:r w:rsidR="00891732" w:rsidRPr="00B733DD">
        <w:rPr>
          <w:rFonts w:ascii="Times New Roman" w:hAnsi="Times New Roman" w:cs="Times New Roman"/>
          <w:sz w:val="28"/>
          <w:szCs w:val="28"/>
        </w:rPr>
        <w:t>граждан Саянского района</w:t>
      </w:r>
      <w:r w:rsidR="0033098B" w:rsidRPr="00B733DD">
        <w:rPr>
          <w:rFonts w:ascii="Times New Roman" w:hAnsi="Times New Roman" w:cs="Times New Roman"/>
          <w:sz w:val="28"/>
          <w:szCs w:val="28"/>
        </w:rPr>
        <w:t>»;</w:t>
      </w:r>
    </w:p>
    <w:p w:rsidR="0033098B" w:rsidRPr="00B733DD" w:rsidRDefault="0033098B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-«Реформирование и модернизация жилищно-коммунального хозяйства и повышение энергетической эффективности»;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</w:t>
      </w:r>
      <w:r w:rsidR="00891732" w:rsidRPr="00B733D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33098B" w:rsidRPr="00B733DD">
        <w:rPr>
          <w:rFonts w:ascii="Times New Roman" w:hAnsi="Times New Roman" w:cs="Times New Roman"/>
          <w:sz w:val="28"/>
          <w:szCs w:val="28"/>
        </w:rPr>
        <w:t>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«Развитие культуры»;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Саянском районе»;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«Молодежь Саянского района в 21 веке»;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</w:t>
      </w:r>
      <w:r w:rsidR="00891732" w:rsidRPr="00B733DD">
        <w:rPr>
          <w:rFonts w:ascii="Times New Roman" w:hAnsi="Times New Roman" w:cs="Times New Roman"/>
          <w:sz w:val="28"/>
          <w:szCs w:val="28"/>
        </w:rPr>
        <w:t xml:space="preserve"> в Саянском районе</w:t>
      </w:r>
      <w:r w:rsidR="0033098B" w:rsidRPr="00B733DD">
        <w:rPr>
          <w:rFonts w:ascii="Times New Roman" w:hAnsi="Times New Roman" w:cs="Times New Roman"/>
          <w:sz w:val="28"/>
          <w:szCs w:val="28"/>
        </w:rPr>
        <w:t>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«Развитие транспортной системы Саянского района»;</w:t>
      </w:r>
    </w:p>
    <w:p w:rsidR="0033098B" w:rsidRPr="00B733DD" w:rsidRDefault="0033098B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-«Развитие сельского хозяйства и регулирования рынков сельскохозяйственной продукции, сырья и продовольствия»;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«Содействие развитию местного самоуправления»;</w:t>
      </w:r>
    </w:p>
    <w:p w:rsidR="0033098B" w:rsidRPr="00B733DD" w:rsidRDefault="00EF2551" w:rsidP="0033098B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8B" w:rsidRPr="00B733DD">
        <w:rPr>
          <w:rFonts w:ascii="Times New Roman" w:hAnsi="Times New Roman" w:cs="Times New Roman"/>
          <w:sz w:val="28"/>
          <w:szCs w:val="28"/>
        </w:rPr>
        <w:t>«Управление муниципальными финансами»;</w:t>
      </w:r>
    </w:p>
    <w:p w:rsidR="0033098B" w:rsidRPr="00B733DD" w:rsidRDefault="0033098B" w:rsidP="00FA5D58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-«Выполнение функций по управлению, владению, пользованию и распоряжению муниципальной собственностью»;</w:t>
      </w:r>
    </w:p>
    <w:p w:rsidR="00C356AF" w:rsidRPr="00B733DD" w:rsidRDefault="0033098B" w:rsidP="00FA5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-«</w:t>
      </w:r>
      <w:r w:rsidR="00C356AF" w:rsidRPr="00B733DD">
        <w:rPr>
          <w:rFonts w:ascii="Times New Roman" w:hAnsi="Times New Roman" w:cs="Times New Roman"/>
          <w:sz w:val="28"/>
          <w:szCs w:val="28"/>
        </w:rPr>
        <w:t>Противодействие терроризму, экстремизму и профилактика</w:t>
      </w:r>
    </w:p>
    <w:p w:rsidR="0033098B" w:rsidRPr="00B733DD" w:rsidRDefault="00C356AF" w:rsidP="00FA5D58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правонарушений на территории Саянского района»</w:t>
      </w:r>
      <w:r w:rsidR="00E16BB6" w:rsidRPr="00B733DD">
        <w:rPr>
          <w:rFonts w:ascii="Times New Roman" w:hAnsi="Times New Roman" w:cs="Times New Roman"/>
          <w:sz w:val="28"/>
          <w:szCs w:val="28"/>
        </w:rPr>
        <w:t>.</w:t>
      </w:r>
    </w:p>
    <w:p w:rsidR="0033098B" w:rsidRPr="00B733DD" w:rsidRDefault="0033098B" w:rsidP="00FA5D58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3098B" w:rsidRPr="00B733DD" w:rsidRDefault="0033098B" w:rsidP="00FA5D5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2.Финансирование МП</w:t>
      </w:r>
    </w:p>
    <w:p w:rsidR="0033098B" w:rsidRPr="00B733DD" w:rsidRDefault="0033098B" w:rsidP="003309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98B" w:rsidRPr="00B733DD" w:rsidRDefault="0033098B" w:rsidP="003309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Общая сумма мероприятий 1</w:t>
      </w:r>
      <w:r w:rsidR="00084F8C" w:rsidRPr="00B733DD">
        <w:rPr>
          <w:rFonts w:ascii="Times New Roman" w:hAnsi="Times New Roman" w:cs="Times New Roman"/>
          <w:sz w:val="28"/>
          <w:szCs w:val="28"/>
        </w:rPr>
        <w:t>4</w:t>
      </w:r>
      <w:r w:rsidRPr="00B733DD">
        <w:rPr>
          <w:rFonts w:ascii="Times New Roman" w:hAnsi="Times New Roman" w:cs="Times New Roman"/>
          <w:sz w:val="28"/>
          <w:szCs w:val="28"/>
        </w:rPr>
        <w:t xml:space="preserve"> МП, предусмотренная бюджетом Саянского района на 201</w:t>
      </w:r>
      <w:r w:rsidR="007B6D04" w:rsidRPr="00B733DD">
        <w:rPr>
          <w:rFonts w:ascii="Times New Roman" w:hAnsi="Times New Roman" w:cs="Times New Roman"/>
          <w:sz w:val="28"/>
          <w:szCs w:val="28"/>
        </w:rPr>
        <w:t>9</w:t>
      </w:r>
      <w:r w:rsidRPr="00B733DD">
        <w:rPr>
          <w:rFonts w:ascii="Times New Roman" w:hAnsi="Times New Roman" w:cs="Times New Roman"/>
          <w:sz w:val="28"/>
          <w:szCs w:val="28"/>
        </w:rPr>
        <w:t xml:space="preserve"> год, принятых решением Саянско</w:t>
      </w:r>
      <w:r w:rsidR="00BA5D80" w:rsidRPr="00B733DD">
        <w:rPr>
          <w:rFonts w:ascii="Times New Roman" w:hAnsi="Times New Roman" w:cs="Times New Roman"/>
          <w:sz w:val="28"/>
          <w:szCs w:val="28"/>
        </w:rPr>
        <w:t>го района Совета депутатов от 19</w:t>
      </w:r>
      <w:r w:rsidRPr="00B733DD">
        <w:rPr>
          <w:rFonts w:ascii="Times New Roman" w:hAnsi="Times New Roman" w:cs="Times New Roman"/>
          <w:sz w:val="28"/>
          <w:szCs w:val="28"/>
        </w:rPr>
        <w:t>.12.201</w:t>
      </w:r>
      <w:r w:rsidR="00BA5D80" w:rsidRPr="00B733DD">
        <w:rPr>
          <w:rFonts w:ascii="Times New Roman" w:hAnsi="Times New Roman" w:cs="Times New Roman"/>
          <w:sz w:val="28"/>
          <w:szCs w:val="28"/>
        </w:rPr>
        <w:t>8</w:t>
      </w:r>
      <w:r w:rsidR="00084F8C" w:rsidRPr="00B733DD">
        <w:rPr>
          <w:rFonts w:ascii="Times New Roman" w:hAnsi="Times New Roman" w:cs="Times New Roman"/>
          <w:sz w:val="28"/>
          <w:szCs w:val="28"/>
        </w:rPr>
        <w:t xml:space="preserve">г.. № </w:t>
      </w:r>
      <w:r w:rsidR="00BA5D80" w:rsidRPr="00B733DD">
        <w:rPr>
          <w:rFonts w:ascii="Times New Roman" w:hAnsi="Times New Roman" w:cs="Times New Roman"/>
          <w:sz w:val="28"/>
          <w:szCs w:val="28"/>
        </w:rPr>
        <w:t>42-220</w:t>
      </w:r>
      <w:r w:rsidRPr="00B733DD">
        <w:rPr>
          <w:rFonts w:ascii="Times New Roman" w:hAnsi="Times New Roman" w:cs="Times New Roman"/>
          <w:sz w:val="28"/>
          <w:szCs w:val="28"/>
        </w:rPr>
        <w:t xml:space="preserve"> « О районном бюджете на 201</w:t>
      </w:r>
      <w:r w:rsidR="00BA5D80" w:rsidRPr="00B733DD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084F8C" w:rsidRPr="00B733DD">
        <w:rPr>
          <w:rFonts w:ascii="Times New Roman" w:hAnsi="Times New Roman" w:cs="Times New Roman"/>
          <w:sz w:val="28"/>
          <w:szCs w:val="28"/>
        </w:rPr>
        <w:t>-202</w:t>
      </w:r>
      <w:r w:rsidR="00BA5D80" w:rsidRPr="00B733DD">
        <w:rPr>
          <w:rFonts w:ascii="Times New Roman" w:hAnsi="Times New Roman" w:cs="Times New Roman"/>
          <w:sz w:val="28"/>
          <w:szCs w:val="28"/>
        </w:rPr>
        <w:t>1</w:t>
      </w:r>
      <w:r w:rsidRPr="00B733DD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891732" w:rsidRPr="00B733D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  <w:r w:rsidR="00B67A7C" w:rsidRPr="00B733DD">
        <w:rPr>
          <w:rFonts w:ascii="Times New Roman" w:hAnsi="Times New Roman" w:cs="Times New Roman"/>
          <w:b/>
          <w:sz w:val="28"/>
          <w:szCs w:val="28"/>
        </w:rPr>
        <w:t>679 267,80</w:t>
      </w:r>
      <w:r w:rsidR="00757635" w:rsidRPr="00B733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86011" w:rsidRPr="00B733DD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891732" w:rsidRPr="00B733DD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67A7C" w:rsidRPr="00B733DD">
        <w:rPr>
          <w:rFonts w:ascii="Times New Roman" w:hAnsi="Times New Roman" w:cs="Times New Roman"/>
          <w:b/>
          <w:sz w:val="28"/>
          <w:szCs w:val="28"/>
        </w:rPr>
        <w:t>674 074,40</w:t>
      </w:r>
      <w:r w:rsidR="00891732" w:rsidRPr="00B733DD">
        <w:rPr>
          <w:rFonts w:ascii="Times New Roman" w:hAnsi="Times New Roman" w:cs="Times New Roman"/>
          <w:sz w:val="28"/>
          <w:szCs w:val="28"/>
        </w:rPr>
        <w:t xml:space="preserve"> тыс.руб., что составля</w:t>
      </w:r>
      <w:r w:rsidR="00E348B1" w:rsidRPr="00B733DD">
        <w:rPr>
          <w:rFonts w:ascii="Times New Roman" w:hAnsi="Times New Roman" w:cs="Times New Roman"/>
          <w:sz w:val="28"/>
          <w:szCs w:val="28"/>
        </w:rPr>
        <w:t>е</w:t>
      </w:r>
      <w:r w:rsidR="00891732" w:rsidRPr="00B733DD">
        <w:rPr>
          <w:rFonts w:ascii="Times New Roman" w:hAnsi="Times New Roman" w:cs="Times New Roman"/>
          <w:sz w:val="28"/>
          <w:szCs w:val="28"/>
        </w:rPr>
        <w:t>т (</w:t>
      </w:r>
      <w:r w:rsidR="00A759FE" w:rsidRPr="00B733DD">
        <w:rPr>
          <w:rFonts w:ascii="Times New Roman" w:hAnsi="Times New Roman" w:cs="Times New Roman"/>
          <w:sz w:val="28"/>
          <w:szCs w:val="28"/>
        </w:rPr>
        <w:t>99,</w:t>
      </w:r>
      <w:r w:rsidR="00B67A7C" w:rsidRPr="00B733DD">
        <w:rPr>
          <w:rFonts w:ascii="Times New Roman" w:hAnsi="Times New Roman" w:cs="Times New Roman"/>
          <w:sz w:val="28"/>
          <w:szCs w:val="28"/>
        </w:rPr>
        <w:t>20</w:t>
      </w:r>
      <w:r w:rsidR="00891732" w:rsidRPr="00B733DD">
        <w:rPr>
          <w:rFonts w:ascii="Times New Roman" w:hAnsi="Times New Roman" w:cs="Times New Roman"/>
          <w:sz w:val="28"/>
          <w:szCs w:val="28"/>
        </w:rPr>
        <w:t>%)</w:t>
      </w:r>
      <w:r w:rsidR="00286011" w:rsidRPr="00B733DD">
        <w:rPr>
          <w:rFonts w:ascii="Times New Roman" w:hAnsi="Times New Roman" w:cs="Times New Roman"/>
          <w:sz w:val="28"/>
          <w:szCs w:val="28"/>
        </w:rPr>
        <w:t xml:space="preserve"> всего бюджета.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80" w:rsidRPr="00B733DD" w:rsidRDefault="0033098B" w:rsidP="003309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Распределение освоенных средств по программам выглядит следующим образом:</w:t>
      </w: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4536"/>
        <w:gridCol w:w="1760"/>
        <w:gridCol w:w="1642"/>
        <w:gridCol w:w="1276"/>
      </w:tblGrid>
      <w:tr w:rsidR="0033098B" w:rsidRPr="00B733DD" w:rsidTr="00515394">
        <w:trPr>
          <w:trHeight w:val="1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08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</w:t>
            </w:r>
            <w:r w:rsidR="00FD0A2A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FD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</w:t>
            </w:r>
            <w:r w:rsidR="00FD0A2A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(%)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295275</wp:posOffset>
                  </wp:positionV>
                  <wp:extent cx="200025" cy="285750"/>
                  <wp:effectExtent l="0" t="0" r="0" b="0"/>
                  <wp:wrapNone/>
                  <wp:docPr id="10" name="Text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2955" y="2781300"/>
                            <a:ext cx="184731" cy="264560"/>
                            <a:chOff x="782955" y="2781300"/>
                            <a:chExt cx="184731" cy="264560"/>
                          </a:xfrm>
                        </a:grpSpPr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655320" y="295656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B733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295275</wp:posOffset>
                  </wp:positionV>
                  <wp:extent cx="190500" cy="942975"/>
                  <wp:effectExtent l="0" t="0" r="0" b="0"/>
                  <wp:wrapNone/>
                  <wp:docPr id="11" name="Text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7715" y="2781300"/>
                            <a:ext cx="184731" cy="925960"/>
                            <a:chOff x="767715" y="2781300"/>
                            <a:chExt cx="184731" cy="925960"/>
                          </a:xfrm>
                        </a:grpSpPr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640080" y="239268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B733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295275</wp:posOffset>
                  </wp:positionV>
                  <wp:extent cx="200025" cy="285750"/>
                  <wp:effectExtent l="0" t="0" r="0" b="0"/>
                  <wp:wrapNone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2955" y="2781300"/>
                            <a:ext cx="184731" cy="264560"/>
                            <a:chOff x="782955" y="2781300"/>
                            <a:chExt cx="184731" cy="264560"/>
                          </a:xfrm>
                        </a:grpSpPr>
                        <a:sp>
                          <a:nvSpPr>
                            <a:cNvPr id="2" name="TextBox 17"/>
                            <a:cNvSpPr txBox="1"/>
                          </a:nvSpPr>
                          <a:spPr>
                            <a:xfrm>
                              <a:off x="655320" y="295656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B733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257175</wp:posOffset>
                  </wp:positionV>
                  <wp:extent cx="190500" cy="942975"/>
                  <wp:effectExtent l="0" t="0" r="0" b="0"/>
                  <wp:wrapNone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7715" y="2743200"/>
                            <a:ext cx="184731" cy="925960"/>
                            <a:chOff x="767715" y="2743200"/>
                            <a:chExt cx="184731" cy="925960"/>
                          </a:xfrm>
                        </a:grpSpPr>
                        <a:sp>
                          <a:nvSpPr>
                            <a:cNvPr id="3" name="TextBox 18"/>
                            <a:cNvSpPr txBox="1"/>
                          </a:nvSpPr>
                          <a:spPr>
                            <a:xfrm>
                              <a:off x="640080" y="239268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B7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МП «Развитие образования»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391 562,20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387 755,80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823C93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99,</w:t>
            </w:r>
            <w:r w:rsidR="00596FF3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B67A7C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7E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МП «Система социальной защиты </w:t>
            </w:r>
            <w:r w:rsidR="007E36EB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граждан Саянского района</w:t>
            </w: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45 496,70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45 493,80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99,9</w:t>
            </w:r>
            <w:r w:rsidR="001D7A3E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13 659,20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13 364,50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97,84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«Защита от чрезвычайных</w:t>
            </w:r>
          </w:p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ситуаций природного и техногенного характера и обеспечение безопасности населения»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823C93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</w:t>
            </w:r>
            <w:r w:rsidR="00665545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412,3</w:t>
            </w:r>
            <w:r w:rsidR="00B67A7C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823C93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</w:t>
            </w:r>
            <w:r w:rsidR="00665545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412</w:t>
            </w:r>
            <w:r w:rsidR="00593917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665545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67A7C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823C93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B4DB0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B0" w:rsidRPr="00B733DD" w:rsidRDefault="005B4DB0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DB0" w:rsidRPr="00B733DD" w:rsidRDefault="00F8488D" w:rsidP="008508DC">
            <w:pPr>
              <w:pStyle w:val="a4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МП</w:t>
            </w:r>
            <w:r w:rsidR="005B4DB0" w:rsidRPr="00B733DD">
              <w:rPr>
                <w:color w:val="000000"/>
                <w:sz w:val="28"/>
                <w:szCs w:val="28"/>
              </w:rPr>
              <w:t>«Развитие культуры и туризма на 2015-2022гг»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B0" w:rsidRPr="00B733DD" w:rsidRDefault="00B67A7C" w:rsidP="00EF255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64 863,00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B0" w:rsidRPr="00B733DD" w:rsidRDefault="00B67A7C" w:rsidP="00EF255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64 794,90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B0" w:rsidRPr="00B733DD" w:rsidRDefault="005B4DB0" w:rsidP="00EF255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99,9</w:t>
            </w:r>
            <w:r w:rsidR="00B67A7C" w:rsidRPr="00B733DD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5394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94" w:rsidRPr="00B733DD" w:rsidRDefault="00515394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94" w:rsidRPr="00B733DD" w:rsidRDefault="00515394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«Развитие физической культуры и спорта в Саянском районе»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94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14 962,10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551" w:rsidRDefault="00EF2551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5394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14 962,10</w:t>
            </w:r>
          </w:p>
          <w:p w:rsidR="00515394" w:rsidRPr="00B733DD" w:rsidRDefault="00515394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94" w:rsidRPr="00B733DD" w:rsidRDefault="00515394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  <w:r w:rsidR="00B67A7C"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F8488D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8D" w:rsidRPr="00B733DD" w:rsidRDefault="00F8488D" w:rsidP="00F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88D" w:rsidRPr="00B733DD" w:rsidRDefault="00F8488D" w:rsidP="00F8488D">
            <w:pPr>
              <w:pStyle w:val="a4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 xml:space="preserve">МП"Молодежь Саянского района в  </w:t>
            </w:r>
            <w:r w:rsidRPr="00B733DD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B733DD">
              <w:rPr>
                <w:color w:val="000000"/>
                <w:sz w:val="28"/>
                <w:szCs w:val="28"/>
              </w:rPr>
              <w:t xml:space="preserve"> веке"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8D" w:rsidRPr="00B733DD" w:rsidRDefault="00F8488D" w:rsidP="00EF255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6 602,5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8D" w:rsidRPr="00B733DD" w:rsidRDefault="00F8488D" w:rsidP="00EF255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6 580,3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8D" w:rsidRPr="00B733DD" w:rsidRDefault="00F8488D" w:rsidP="00EF255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  <w:r w:rsidR="00332E91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2E91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2E91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«Развитие транспортной системы Саянского района»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28 433,90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27 950,60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67A7C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98,30</w:t>
            </w:r>
          </w:p>
        </w:tc>
      </w:tr>
      <w:tr w:rsidR="00DF16FD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6FD" w:rsidRPr="00B733DD" w:rsidRDefault="00DF16F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6FD" w:rsidRPr="00B733DD" w:rsidRDefault="00DF16F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6FD" w:rsidRPr="00B733DD" w:rsidRDefault="00DF16FD" w:rsidP="00EF2551">
            <w:pPr>
              <w:pStyle w:val="ConsPlusNormal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40 257,5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6FD" w:rsidRPr="00B733DD" w:rsidRDefault="00DF16FD" w:rsidP="00EF2551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40 257,50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6FD" w:rsidRPr="00B733DD" w:rsidRDefault="00DF16FD" w:rsidP="00EF2551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3098B" w:rsidRPr="00B733DD" w:rsidTr="00EF2551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«Содействие развитию местного самоуправления»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5 514,70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5 001,60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90,70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084F8C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МП «Управление муниципальными финансами»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F54A30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50 427,50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F54A30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50 424,80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F54A30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99,99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084F8C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МП «Выполнение функций по управлению, владению, пользованию и распоряжению муниципальной собственностью»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12 901,10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12 901,10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6C4113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084F8C"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94" w:rsidRPr="00B733DD" w:rsidRDefault="00C756BA" w:rsidP="00515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МП </w:t>
            </w:r>
            <w:r w:rsidR="00515394" w:rsidRPr="00B733DD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терроризму, экстремизму и профилактика</w:t>
            </w:r>
          </w:p>
          <w:p w:rsidR="0033098B" w:rsidRPr="00B733DD" w:rsidRDefault="00515394" w:rsidP="00515394">
            <w:pPr>
              <w:spacing w:after="0"/>
              <w:rPr>
                <w:b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правонарушений на территории Саянского района»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175,00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517902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3098B" w:rsidRPr="00B733DD" w:rsidTr="00EF2551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33098B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679 267,80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674 074,40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8B" w:rsidRPr="00B733DD" w:rsidRDefault="00B463E7" w:rsidP="00E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99,2</w:t>
            </w:r>
            <w:r w:rsidR="00C356AF" w:rsidRPr="00B73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86011" w:rsidRPr="00B733DD" w:rsidRDefault="00286011" w:rsidP="00B8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89" w:rsidRPr="00B733DD" w:rsidRDefault="009A017B" w:rsidP="000D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МП «Система социальной защиты населения», </w:t>
      </w:r>
      <w:r w:rsidR="00B800D2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 «Защита от чрезвычайных ситуаций природного и техногенного характера и обеспечение безопасности населения»</w:t>
      </w:r>
      <w:r w:rsidRPr="00B733DD">
        <w:rPr>
          <w:rFonts w:ascii="Times New Roman" w:hAnsi="Times New Roman" w:cs="Times New Roman"/>
          <w:sz w:val="28"/>
          <w:szCs w:val="28"/>
        </w:rPr>
        <w:t xml:space="preserve">, </w:t>
      </w:r>
      <w:r w:rsidR="00FA5D58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 «Система социальной защиты граждан Саянского района»</w:t>
      </w:r>
      <w:r w:rsidR="00FA5D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151C7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МП «Развитие физической культуры и спорта в Саянском районе», </w:t>
      </w:r>
      <w:r w:rsidRPr="00B733DD">
        <w:rPr>
          <w:rFonts w:ascii="Times New Roman" w:hAnsi="Times New Roman" w:cs="Times New Roman"/>
          <w:sz w:val="28"/>
          <w:szCs w:val="28"/>
        </w:rPr>
        <w:t>МП " Развитие сельского хозяйства и регулирования  рынков сельскохозяйственной продукции, сырья и продовольствия",</w:t>
      </w:r>
      <w:r w:rsidR="00B800D2" w:rsidRPr="00B733DD">
        <w:rPr>
          <w:rFonts w:ascii="Times New Roman" w:hAnsi="Times New Roman" w:cs="Times New Roman"/>
          <w:sz w:val="28"/>
          <w:szCs w:val="28"/>
        </w:rPr>
        <w:t xml:space="preserve"> </w:t>
      </w:r>
      <w:r w:rsidR="000151C7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МП «Управление муниципальными финансами», </w:t>
      </w:r>
      <w:r w:rsidR="00B800D2" w:rsidRPr="00B7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МП «Выполнение функций по управлению, </w:t>
      </w:r>
      <w:r w:rsidR="00B800D2" w:rsidRPr="00B7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владению, пользованию и распоряжению муниципальной собственностью»</w:t>
      </w:r>
      <w:r w:rsidR="00640442" w:rsidRPr="00B7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МП </w:t>
      </w:r>
      <w:r w:rsidR="00640442" w:rsidRPr="00B733DD">
        <w:rPr>
          <w:rFonts w:ascii="Times New Roman" w:hAnsi="Times New Roman" w:cs="Times New Roman"/>
          <w:sz w:val="28"/>
          <w:szCs w:val="28"/>
        </w:rPr>
        <w:t>«Противодействие терроризму, экстремизму и профилактика правонарушений на территории Саянского района»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  <w:r w:rsidR="00731E89" w:rsidRPr="00B733DD">
        <w:rPr>
          <w:rFonts w:ascii="Times New Roman" w:hAnsi="Times New Roman" w:cs="Times New Roman"/>
          <w:sz w:val="28"/>
          <w:szCs w:val="28"/>
        </w:rPr>
        <w:t>реализован</w:t>
      </w:r>
      <w:r w:rsidR="00640442" w:rsidRPr="00B733DD">
        <w:rPr>
          <w:rFonts w:ascii="Times New Roman" w:hAnsi="Times New Roman" w:cs="Times New Roman"/>
          <w:sz w:val="28"/>
          <w:szCs w:val="28"/>
        </w:rPr>
        <w:t>а</w:t>
      </w:r>
      <w:r w:rsidR="00731E89" w:rsidRPr="00B733DD">
        <w:rPr>
          <w:rFonts w:ascii="Times New Roman" w:hAnsi="Times New Roman" w:cs="Times New Roman"/>
          <w:sz w:val="28"/>
          <w:szCs w:val="28"/>
        </w:rPr>
        <w:t xml:space="preserve"> на 100 %.</w:t>
      </w:r>
    </w:p>
    <w:p w:rsidR="00E97BBA" w:rsidRPr="00B733DD" w:rsidRDefault="009A017B" w:rsidP="000D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  <w:r w:rsidR="00731E89" w:rsidRPr="00B733DD">
        <w:rPr>
          <w:rFonts w:ascii="Times New Roman" w:hAnsi="Times New Roman" w:cs="Times New Roman"/>
          <w:sz w:val="28"/>
          <w:szCs w:val="28"/>
        </w:rPr>
        <w:tab/>
      </w:r>
      <w:r w:rsidR="00731E89" w:rsidRPr="00B7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МП «Развитие образования» реализована </w:t>
      </w:r>
      <w:r w:rsidRPr="00B733DD">
        <w:rPr>
          <w:rFonts w:ascii="Times New Roman" w:hAnsi="Times New Roman" w:cs="Times New Roman"/>
          <w:sz w:val="28"/>
          <w:szCs w:val="28"/>
        </w:rPr>
        <w:t xml:space="preserve">на </w:t>
      </w:r>
      <w:r w:rsidR="00731E89" w:rsidRPr="00B733DD">
        <w:rPr>
          <w:rFonts w:ascii="Times New Roman" w:hAnsi="Times New Roman" w:cs="Times New Roman"/>
          <w:sz w:val="28"/>
          <w:szCs w:val="28"/>
        </w:rPr>
        <w:t>99,0</w:t>
      </w:r>
      <w:r w:rsidR="00640442" w:rsidRPr="00B733DD">
        <w:rPr>
          <w:rFonts w:ascii="Times New Roman" w:hAnsi="Times New Roman" w:cs="Times New Roman"/>
          <w:sz w:val="28"/>
          <w:szCs w:val="28"/>
        </w:rPr>
        <w:t>3</w:t>
      </w:r>
      <w:r w:rsidRPr="00B733DD">
        <w:rPr>
          <w:rFonts w:ascii="Times New Roman" w:hAnsi="Times New Roman" w:cs="Times New Roman"/>
          <w:sz w:val="28"/>
          <w:szCs w:val="28"/>
        </w:rPr>
        <w:t xml:space="preserve"> %, в связи с тем, что из краевого бюджета </w:t>
      </w:r>
      <w:proofErr w:type="spellStart"/>
      <w:r w:rsidRPr="00B733DD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B733D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356AF" w:rsidRPr="00B733DD">
        <w:rPr>
          <w:rFonts w:ascii="Times New Roman" w:hAnsi="Times New Roman" w:cs="Times New Roman"/>
          <w:sz w:val="28"/>
          <w:szCs w:val="28"/>
        </w:rPr>
        <w:t xml:space="preserve">ые средства в части компенсации </w:t>
      </w:r>
      <w:r w:rsidRPr="00B733DD">
        <w:rPr>
          <w:rFonts w:ascii="Times New Roman" w:hAnsi="Times New Roman" w:cs="Times New Roman"/>
          <w:sz w:val="28"/>
          <w:szCs w:val="28"/>
        </w:rPr>
        <w:t xml:space="preserve">родительской платы в связи с </w:t>
      </w:r>
      <w:proofErr w:type="spellStart"/>
      <w:r w:rsidRPr="00B733DD">
        <w:rPr>
          <w:rFonts w:ascii="Times New Roman" w:hAnsi="Times New Roman" w:cs="Times New Roman"/>
          <w:sz w:val="28"/>
          <w:szCs w:val="28"/>
        </w:rPr>
        <w:t>непосещаемостью</w:t>
      </w:r>
      <w:proofErr w:type="spellEnd"/>
      <w:r w:rsidRPr="00B733DD">
        <w:rPr>
          <w:rFonts w:ascii="Times New Roman" w:hAnsi="Times New Roman" w:cs="Times New Roman"/>
          <w:sz w:val="28"/>
          <w:szCs w:val="28"/>
        </w:rPr>
        <w:t xml:space="preserve"> детей по болезни.</w:t>
      </w:r>
    </w:p>
    <w:p w:rsidR="00640442" w:rsidRPr="00B733DD" w:rsidRDefault="00640442" w:rsidP="000D009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 «Реформирование и модернизация жилищно-коммунального хозяйства и повышение энергетической эффективности» реализована на 97,84%  недофинансирование составило 2,16%  (294,70</w:t>
      </w:r>
      <w:r w:rsidR="006C6FF4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тыс.руб.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C6FF4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связи с </w:t>
      </w:r>
      <w:proofErr w:type="spellStart"/>
      <w:r w:rsidR="006C6FF4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недопоступлением</w:t>
      </w:r>
      <w:proofErr w:type="spellEnd"/>
      <w:r w:rsidR="006C6FF4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средств из краевого бюджета (выпадающих доходов), которые будут выплачены в 1 квартале 2020 года.</w:t>
      </w:r>
    </w:p>
    <w:p w:rsidR="009F3881" w:rsidRPr="00B733DD" w:rsidRDefault="009A017B" w:rsidP="000D00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МП «Содействие развитию местного самоуправления» реализована на </w:t>
      </w:r>
      <w:r w:rsidR="00640442" w:rsidRPr="00B733DD">
        <w:rPr>
          <w:rFonts w:ascii="Times New Roman" w:hAnsi="Times New Roman" w:cs="Times New Roman"/>
          <w:sz w:val="28"/>
          <w:szCs w:val="28"/>
        </w:rPr>
        <w:t>90,70</w:t>
      </w:r>
      <w:r w:rsidRPr="00B733DD">
        <w:rPr>
          <w:rFonts w:ascii="Times New Roman" w:hAnsi="Times New Roman" w:cs="Times New Roman"/>
          <w:sz w:val="28"/>
          <w:szCs w:val="28"/>
        </w:rPr>
        <w:t xml:space="preserve"> % недофинансирование составило </w:t>
      </w:r>
      <w:r w:rsidR="00640442" w:rsidRPr="00B733DD">
        <w:rPr>
          <w:rFonts w:ascii="Times New Roman" w:hAnsi="Times New Roman" w:cs="Times New Roman"/>
          <w:sz w:val="28"/>
          <w:szCs w:val="28"/>
        </w:rPr>
        <w:t>9,30</w:t>
      </w:r>
      <w:r w:rsidR="00667AA4" w:rsidRPr="00B733DD">
        <w:rPr>
          <w:rFonts w:ascii="Times New Roman" w:hAnsi="Times New Roman" w:cs="Times New Roman"/>
          <w:sz w:val="28"/>
          <w:szCs w:val="28"/>
        </w:rPr>
        <w:t xml:space="preserve">% </w:t>
      </w:r>
      <w:r w:rsidRPr="00B733DD">
        <w:rPr>
          <w:rFonts w:ascii="Times New Roman" w:hAnsi="Times New Roman" w:cs="Times New Roman"/>
          <w:sz w:val="28"/>
          <w:szCs w:val="28"/>
        </w:rPr>
        <w:t>(</w:t>
      </w:r>
      <w:r w:rsidR="000151C7" w:rsidRPr="00B733DD">
        <w:rPr>
          <w:rFonts w:ascii="Times New Roman" w:hAnsi="Times New Roman" w:cs="Times New Roman"/>
          <w:sz w:val="28"/>
          <w:szCs w:val="28"/>
        </w:rPr>
        <w:t>513,10</w:t>
      </w:r>
      <w:r w:rsidRPr="00B733DD">
        <w:rPr>
          <w:rFonts w:ascii="Times New Roman" w:hAnsi="Times New Roman" w:cs="Times New Roman"/>
          <w:sz w:val="28"/>
          <w:szCs w:val="28"/>
        </w:rPr>
        <w:t xml:space="preserve"> тыс.руб.) субсидии бюджетам МО для реализации проектов по благоустройству территорий поселений. Финансирование данного вида работ осуществляется на основании заключенного муниципального контракта и фактически выполненных работ</w:t>
      </w:r>
      <w:r w:rsidR="009F3881" w:rsidRPr="00B733DD">
        <w:rPr>
          <w:rFonts w:ascii="Times New Roman" w:hAnsi="Times New Roman" w:cs="Times New Roman"/>
          <w:sz w:val="28"/>
          <w:szCs w:val="28"/>
        </w:rPr>
        <w:t>.</w:t>
      </w:r>
    </w:p>
    <w:p w:rsidR="007B47CE" w:rsidRPr="00B733DD" w:rsidRDefault="007B47CE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 «Развитие субъектов малого и среднего предпринимательства»</w:t>
      </w:r>
      <w:r w:rsidR="00D37FA2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 не реализованы в связи с тем, что не выделена субсидия из краевого бюджета.</w:t>
      </w:r>
    </w:p>
    <w:p w:rsidR="00655FDE" w:rsidRPr="00B733DD" w:rsidRDefault="00D37FA2" w:rsidP="000D0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65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 «Развитие транспортной системы Саянского района»</w:t>
      </w:r>
      <w:r w:rsidR="0065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реализована  на 98,3% недофинансирование составило 1,7% (483,00 тыс.руб.) в связи с тем, что некоторые виды работ </w:t>
      </w:r>
      <w:r w:rsidR="00655FDE">
        <w:rPr>
          <w:rFonts w:ascii="Times New Roman" w:hAnsi="Times New Roman" w:cs="Times New Roman"/>
          <w:sz w:val="28"/>
          <w:szCs w:val="28"/>
        </w:rPr>
        <w:t>осуществляю</w:t>
      </w:r>
      <w:r w:rsidR="00655FDE" w:rsidRPr="00B733DD">
        <w:rPr>
          <w:rFonts w:ascii="Times New Roman" w:hAnsi="Times New Roman" w:cs="Times New Roman"/>
          <w:sz w:val="28"/>
          <w:szCs w:val="28"/>
        </w:rPr>
        <w:t>тся на основании заключенн</w:t>
      </w:r>
      <w:r w:rsidR="00655FDE">
        <w:rPr>
          <w:rFonts w:ascii="Times New Roman" w:hAnsi="Times New Roman" w:cs="Times New Roman"/>
          <w:sz w:val="28"/>
          <w:szCs w:val="28"/>
        </w:rPr>
        <w:t xml:space="preserve">ых </w:t>
      </w:r>
      <w:r w:rsidR="00655FDE" w:rsidRPr="00B733DD">
        <w:rPr>
          <w:rFonts w:ascii="Times New Roman" w:hAnsi="Times New Roman" w:cs="Times New Roman"/>
          <w:sz w:val="28"/>
          <w:szCs w:val="28"/>
        </w:rPr>
        <w:t>муниципальн</w:t>
      </w:r>
      <w:r w:rsidR="00655FDE">
        <w:rPr>
          <w:rFonts w:ascii="Times New Roman" w:hAnsi="Times New Roman" w:cs="Times New Roman"/>
          <w:sz w:val="28"/>
          <w:szCs w:val="28"/>
        </w:rPr>
        <w:t>ых контрактов</w:t>
      </w:r>
      <w:r w:rsidR="00655FDE" w:rsidRPr="00B733DD">
        <w:rPr>
          <w:rFonts w:ascii="Times New Roman" w:hAnsi="Times New Roman" w:cs="Times New Roman"/>
          <w:sz w:val="28"/>
          <w:szCs w:val="28"/>
        </w:rPr>
        <w:t xml:space="preserve"> </w:t>
      </w:r>
      <w:r w:rsidR="00655FDE">
        <w:rPr>
          <w:rFonts w:ascii="Times New Roman" w:hAnsi="Times New Roman" w:cs="Times New Roman"/>
          <w:sz w:val="28"/>
          <w:szCs w:val="28"/>
        </w:rPr>
        <w:t>и фактически выполненных работ.</w:t>
      </w:r>
    </w:p>
    <w:p w:rsidR="00D37FA2" w:rsidRPr="00B733DD" w:rsidRDefault="00D37FA2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7FA2" w:rsidRPr="00B733DD" w:rsidRDefault="00D37FA2" w:rsidP="000D0097">
      <w:pPr>
        <w:pStyle w:val="a3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D37FA2" w:rsidRPr="00B733DD" w:rsidRDefault="00D37FA2" w:rsidP="000D00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45780B" w:rsidRPr="00B733DD" w:rsidRDefault="009A017B" w:rsidP="004578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</w:p>
    <w:p w:rsidR="0045780B" w:rsidRPr="00B733DD" w:rsidRDefault="0045780B" w:rsidP="004578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5780B" w:rsidRPr="00B733DD" w:rsidSect="0045780B">
          <w:pgSz w:w="11906" w:h="16838" w:code="9"/>
          <w:pgMar w:top="709" w:right="851" w:bottom="425" w:left="1559" w:header="709" w:footer="709" w:gutter="0"/>
          <w:cols w:space="708"/>
          <w:docGrid w:linePitch="360"/>
        </w:sectPr>
      </w:pPr>
    </w:p>
    <w:p w:rsidR="0045780B" w:rsidRPr="00B733DD" w:rsidRDefault="0045780B" w:rsidP="004578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5780B" w:rsidRPr="00B733DD" w:rsidSect="00DF32AD">
          <w:pgSz w:w="16838" w:h="11906" w:orient="landscape" w:code="9"/>
          <w:pgMar w:top="1559" w:right="709" w:bottom="851" w:left="425" w:header="709" w:footer="709" w:gutter="0"/>
          <w:cols w:space="708"/>
          <w:docGrid w:linePitch="360"/>
        </w:sectPr>
      </w:pPr>
      <w:r w:rsidRPr="00B733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734550" cy="6064469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6ABD" w:rsidRPr="00B733DD" w:rsidRDefault="0045780B" w:rsidP="000D00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6ABD" w:rsidRPr="00B733DD">
        <w:rPr>
          <w:rFonts w:ascii="Times New Roman" w:hAnsi="Times New Roman" w:cs="Times New Roman"/>
          <w:sz w:val="28"/>
          <w:szCs w:val="28"/>
        </w:rPr>
        <w:t>Наибольшая часть –60%  бюджетных расходов, предусмотренных на финансирование МП, была направлена на отрасль «Образов</w:t>
      </w:r>
      <w:r w:rsidR="00B267AF" w:rsidRPr="00B733DD">
        <w:rPr>
          <w:rFonts w:ascii="Times New Roman" w:hAnsi="Times New Roman" w:cs="Times New Roman"/>
          <w:sz w:val="28"/>
          <w:szCs w:val="28"/>
        </w:rPr>
        <w:t xml:space="preserve">ания»  или </w:t>
      </w:r>
      <w:r w:rsidR="003C1040" w:rsidRPr="00B733DD">
        <w:rPr>
          <w:rFonts w:ascii="Times New Roman" w:hAnsi="Times New Roman" w:cs="Times New Roman"/>
          <w:sz w:val="28"/>
          <w:szCs w:val="28"/>
        </w:rPr>
        <w:t>57,52</w:t>
      </w:r>
      <w:r w:rsidR="00E76ABD" w:rsidRPr="00B733DD">
        <w:rPr>
          <w:rFonts w:ascii="Times New Roman" w:hAnsi="Times New Roman" w:cs="Times New Roman"/>
          <w:sz w:val="28"/>
          <w:szCs w:val="28"/>
        </w:rPr>
        <w:t xml:space="preserve"> % от объема утвержденного в бюджете района.</w:t>
      </w:r>
    </w:p>
    <w:p w:rsidR="00E76ABD" w:rsidRPr="00B733DD" w:rsidRDefault="00E76ABD" w:rsidP="000D00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По отрасли «Развитие культуры</w:t>
      </w:r>
      <w:r w:rsidR="00B267AF" w:rsidRPr="00B733D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69637E" w:rsidRPr="00B733DD">
        <w:rPr>
          <w:rFonts w:ascii="Times New Roman" w:hAnsi="Times New Roman" w:cs="Times New Roman"/>
          <w:sz w:val="28"/>
          <w:szCs w:val="28"/>
        </w:rPr>
        <w:t xml:space="preserve">» предусмотрено - </w:t>
      </w:r>
      <w:r w:rsidR="0012465E" w:rsidRPr="00B733DD">
        <w:rPr>
          <w:rFonts w:ascii="Times New Roman" w:hAnsi="Times New Roman" w:cs="Times New Roman"/>
          <w:sz w:val="28"/>
          <w:szCs w:val="28"/>
        </w:rPr>
        <w:t>10</w:t>
      </w:r>
      <w:r w:rsidR="0069637E" w:rsidRPr="00B733DD">
        <w:rPr>
          <w:rFonts w:ascii="Times New Roman" w:hAnsi="Times New Roman" w:cs="Times New Roman"/>
          <w:sz w:val="28"/>
          <w:szCs w:val="28"/>
        </w:rPr>
        <w:t xml:space="preserve">% или </w:t>
      </w:r>
      <w:r w:rsidR="004E24EC" w:rsidRPr="00B733DD">
        <w:rPr>
          <w:rFonts w:ascii="Times New Roman" w:hAnsi="Times New Roman" w:cs="Times New Roman"/>
          <w:sz w:val="28"/>
          <w:szCs w:val="28"/>
        </w:rPr>
        <w:t>9,61</w:t>
      </w:r>
      <w:r w:rsidRPr="00B733DD">
        <w:rPr>
          <w:rFonts w:ascii="Times New Roman" w:hAnsi="Times New Roman" w:cs="Times New Roman"/>
          <w:sz w:val="28"/>
          <w:szCs w:val="28"/>
        </w:rPr>
        <w:t xml:space="preserve"> % от объема утвержденного в бюджете.</w:t>
      </w:r>
    </w:p>
    <w:p w:rsidR="00E76ABD" w:rsidRPr="00B733DD" w:rsidRDefault="00E76ABD" w:rsidP="000D00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По отрасли «Управление муниципальными финансам</w:t>
      </w:r>
      <w:r w:rsidR="0012465E" w:rsidRPr="00B733DD">
        <w:rPr>
          <w:rFonts w:ascii="Times New Roman" w:hAnsi="Times New Roman" w:cs="Times New Roman"/>
          <w:sz w:val="28"/>
          <w:szCs w:val="28"/>
        </w:rPr>
        <w:t xml:space="preserve">и" предусмотрено – 7 % или  7,48 </w:t>
      </w:r>
      <w:r w:rsidRPr="00B733DD">
        <w:rPr>
          <w:rFonts w:ascii="Times New Roman" w:hAnsi="Times New Roman" w:cs="Times New Roman"/>
          <w:sz w:val="28"/>
          <w:szCs w:val="28"/>
        </w:rPr>
        <w:t>% от объема утвержденного в бюджете.</w:t>
      </w:r>
    </w:p>
    <w:p w:rsidR="00D42CDF" w:rsidRPr="00B733DD" w:rsidRDefault="00D42CDF" w:rsidP="000D00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По отрасли 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«Система социальной защиты населения» предусмотрено 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% 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или 6,74 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объема утвержденного в бюджете.</w:t>
      </w:r>
    </w:p>
    <w:p w:rsidR="00E76ABD" w:rsidRPr="00B733DD" w:rsidRDefault="00E76ABD" w:rsidP="000D00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отрасли «Развитие сельского хозяйства и регулирования рынков сельскохозяйственной продукции, сырья и продовольствия» предусмот</w:t>
      </w:r>
      <w:r w:rsidR="0069637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рено 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6% или 5,97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</w:t>
      </w:r>
      <w:r w:rsidR="00C342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425E" w:rsidRPr="00B733DD">
        <w:rPr>
          <w:rFonts w:ascii="Times New Roman" w:hAnsi="Times New Roman" w:cs="Times New Roman"/>
          <w:sz w:val="28"/>
          <w:szCs w:val="28"/>
        </w:rPr>
        <w:t>объема утвержденного в бюджете.</w:t>
      </w:r>
    </w:p>
    <w:p w:rsidR="00E76ABD" w:rsidRPr="00B733DD" w:rsidRDefault="00E76ABD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="00D725AA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«Развитие транспортной системы Саянского района»- 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4,15</w:t>
      </w:r>
      <w:r w:rsidR="00D725AA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 объема утвержденного в бюджете.</w:t>
      </w:r>
    </w:p>
    <w:p w:rsidR="00E16BB6" w:rsidRPr="00B733DD" w:rsidRDefault="00E16BB6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Развитие физической культуры и спорта в Саянском районе» - 2,22 % от объема утвержденного в бюджете.</w:t>
      </w:r>
    </w:p>
    <w:p w:rsidR="00C756BA" w:rsidRPr="00B733DD" w:rsidRDefault="00D725AA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756BA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«Реформирование и модернизация жилищно-коммунального хозяйства и повышение эне</w:t>
      </w:r>
      <w:r w:rsidR="0069637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ргетической эффективности» -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1,98</w:t>
      </w:r>
      <w:r w:rsidR="00C756BA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 объема утвержденного в бюджете.</w:t>
      </w:r>
    </w:p>
    <w:p w:rsidR="00E16BB6" w:rsidRPr="00B733DD" w:rsidRDefault="00E16BB6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B73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«Выполнение функций по управлению, владению, пользованию и распоряжению муниципальной собственностью», "Мероприятия по ликвидации угрозы террористических актов и экстремистских проявлений" - по 1,91% 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объема утвержденного в бюджете.</w:t>
      </w:r>
    </w:p>
    <w:p w:rsidR="00E16BB6" w:rsidRPr="00B733DD" w:rsidRDefault="00E16BB6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«Молодежь Саянского района в 21 веке» - 0,98 % от объема утвержденного в бюджете.</w:t>
      </w:r>
    </w:p>
    <w:p w:rsidR="00C756BA" w:rsidRPr="00B733DD" w:rsidRDefault="00D725AA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756BA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«Содействие развити</w:t>
      </w:r>
      <w:r w:rsidR="0069637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 местного самоуправления» - 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0,74 </w:t>
      </w:r>
      <w:r w:rsidR="00C756BA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 объема утвержденного в бюджете.</w:t>
      </w:r>
    </w:p>
    <w:p w:rsidR="00C756BA" w:rsidRPr="00B733DD" w:rsidRDefault="00C756BA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«Защита от чрезвычайных ситуаций природного и техногенного характера и обеспечени</w:t>
      </w:r>
      <w:r w:rsidR="0069637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безопасности населения» - 0,6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 объема утвержденного в бюджете.</w:t>
      </w:r>
    </w:p>
    <w:p w:rsidR="00C756BA" w:rsidRPr="00B733DD" w:rsidRDefault="00C756BA" w:rsidP="000D0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«Развитие субъектов малого и среднего предпринимательства» - 0,</w:t>
      </w:r>
      <w:r w:rsidR="0012465E"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 объема утвержденного в бюджете.</w:t>
      </w:r>
    </w:p>
    <w:p w:rsidR="00777B88" w:rsidRPr="00B733DD" w:rsidRDefault="00C756BA" w:rsidP="000D009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6C1FF8" w:rsidRPr="00B733DD" w:rsidRDefault="006C1FF8" w:rsidP="00D725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32AD" w:rsidRPr="00B733DD" w:rsidRDefault="00DF32AD" w:rsidP="00DF32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Реализация МП</w:t>
      </w:r>
    </w:p>
    <w:p w:rsidR="00DF32AD" w:rsidRPr="00B733DD" w:rsidRDefault="00DF32AD" w:rsidP="00DF32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5929EE">
      <w:pPr>
        <w:pStyle w:val="a3"/>
        <w:ind w:left="0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1.Муниципальная программа «Развитие образования»</w:t>
      </w:r>
    </w:p>
    <w:p w:rsidR="00DF32AD" w:rsidRPr="00B733DD" w:rsidRDefault="00DF32AD" w:rsidP="00DF32AD">
      <w:pPr>
        <w:pStyle w:val="a3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DF32AD">
      <w:pPr>
        <w:pStyle w:val="a3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 xml:space="preserve">Исполнитель: МКУ </w:t>
      </w:r>
      <w:r w:rsidRPr="00B733DD">
        <w:rPr>
          <w:rFonts w:ascii="Times New Roman" w:hAnsi="Times New Roman" w:cs="Times New Roman"/>
          <w:sz w:val="28"/>
          <w:szCs w:val="28"/>
        </w:rPr>
        <w:t>«Управление образования» администрации Саянского района</w:t>
      </w:r>
    </w:p>
    <w:p w:rsidR="00DF32AD" w:rsidRPr="00B733DD" w:rsidRDefault="00DF32AD" w:rsidP="00DF32AD">
      <w:pPr>
        <w:pStyle w:val="a3"/>
        <w:ind w:left="-142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B733D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DF32AD" w:rsidRPr="00B733DD" w:rsidRDefault="00DF32AD" w:rsidP="00DF3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F32AD" w:rsidRPr="00B733DD" w:rsidRDefault="00DF32AD" w:rsidP="00DF3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color w:val="000000"/>
          <w:sz w:val="28"/>
          <w:szCs w:val="28"/>
        </w:rPr>
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DF32AD" w:rsidRPr="00B733DD" w:rsidRDefault="00DF32AD" w:rsidP="00DF3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color w:val="000000"/>
          <w:sz w:val="28"/>
          <w:szCs w:val="28"/>
        </w:rPr>
        <w:t>2.Создание условий для эффективного управления отраслью;</w:t>
      </w:r>
    </w:p>
    <w:p w:rsidR="00DF32AD" w:rsidRPr="00B733DD" w:rsidRDefault="00DF32AD" w:rsidP="008A0D78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color w:val="000000"/>
          <w:sz w:val="28"/>
          <w:szCs w:val="28"/>
        </w:rPr>
        <w:t>3.Развитие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DF32AD" w:rsidRPr="00B733DD" w:rsidRDefault="00DF32AD" w:rsidP="00DF32AD">
      <w:pPr>
        <w:pStyle w:val="a3"/>
        <w:ind w:left="0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2AD" w:rsidRPr="00B733DD" w:rsidRDefault="00DF32AD" w:rsidP="00DF32AD">
      <w:pPr>
        <w:pStyle w:val="a3"/>
        <w:ind w:left="0" w:hanging="15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 программы:</w:t>
      </w:r>
    </w:p>
    <w:tbl>
      <w:tblPr>
        <w:tblW w:w="96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2136"/>
        <w:gridCol w:w="2389"/>
        <w:gridCol w:w="2292"/>
      </w:tblGrid>
      <w:tr w:rsidR="00DF32AD" w:rsidRPr="00B733DD" w:rsidTr="00DF32AD">
        <w:trPr>
          <w:trHeight w:val="1245"/>
        </w:trPr>
        <w:tc>
          <w:tcPr>
            <w:tcW w:w="2831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DF32AD" w:rsidRPr="00B733DD" w:rsidRDefault="00DF32AD" w:rsidP="0047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</w:t>
            </w:r>
            <w:r w:rsidR="008508DC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DF32AD" w:rsidRPr="00B733DD" w:rsidRDefault="00DF32AD" w:rsidP="0047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</w:t>
            </w:r>
            <w:r w:rsidR="008508DC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92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</w:t>
            </w:r>
          </w:p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E16BB6" w:rsidRPr="00B733DD" w:rsidTr="00DF32AD">
        <w:trPr>
          <w:trHeight w:val="480"/>
        </w:trPr>
        <w:tc>
          <w:tcPr>
            <w:tcW w:w="2831" w:type="dxa"/>
            <w:shd w:val="clear" w:color="000000" w:fill="F2F2F2"/>
            <w:noWrap/>
            <w:vAlign w:val="center"/>
            <w:hideMark/>
          </w:tcPr>
          <w:p w:rsidR="00E16BB6" w:rsidRPr="00B733DD" w:rsidRDefault="00E16BB6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МП"Развитие образования Саянского района на 2014-2020 годы"</w:t>
            </w:r>
          </w:p>
        </w:tc>
        <w:tc>
          <w:tcPr>
            <w:tcW w:w="2136" w:type="dxa"/>
            <w:shd w:val="clear" w:color="000000" w:fill="F2F2F2"/>
            <w:vAlign w:val="center"/>
            <w:hideMark/>
          </w:tcPr>
          <w:p w:rsidR="00E16BB6" w:rsidRPr="00B733DD" w:rsidRDefault="00E16BB6" w:rsidP="00CB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391 562,20</w:t>
            </w:r>
          </w:p>
        </w:tc>
        <w:tc>
          <w:tcPr>
            <w:tcW w:w="2389" w:type="dxa"/>
            <w:shd w:val="clear" w:color="000000" w:fill="F2F2F2"/>
            <w:vAlign w:val="center"/>
            <w:hideMark/>
          </w:tcPr>
          <w:p w:rsidR="00E16BB6" w:rsidRPr="00B733DD" w:rsidRDefault="00E16BB6" w:rsidP="00CB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387 755,80</w:t>
            </w:r>
          </w:p>
        </w:tc>
        <w:tc>
          <w:tcPr>
            <w:tcW w:w="2292" w:type="dxa"/>
            <w:shd w:val="clear" w:color="000000" w:fill="F2F2F2"/>
            <w:vAlign w:val="center"/>
            <w:hideMark/>
          </w:tcPr>
          <w:p w:rsidR="00E16BB6" w:rsidRPr="00B733DD" w:rsidRDefault="00E16BB6" w:rsidP="00CB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99,03</w:t>
            </w:r>
          </w:p>
        </w:tc>
      </w:tr>
    </w:tbl>
    <w:p w:rsidR="00DF32AD" w:rsidRPr="00B733DD" w:rsidRDefault="00DF32AD" w:rsidP="00DF32AD">
      <w:pPr>
        <w:pStyle w:val="a3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Достигнуты результаты: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организация деятельности 8 дошкольных образовательных учреждений;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733D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97,1%  населения в возрасте 5-18 лет охвачены образовательными услугами 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color w:val="000000" w:themeColor="text1"/>
          <w:spacing w:val="-2"/>
          <w:sz w:val="28"/>
          <w:szCs w:val="28"/>
        </w:rPr>
        <w:t>80,3% детей в возрасте от 3 до 7 лет, получают дошкольную образоват</w:t>
      </w:r>
      <w:r w:rsidRPr="00B733DD">
        <w:rPr>
          <w:rFonts w:ascii="Times New Roman" w:hAnsi="Times New Roman"/>
          <w:spacing w:val="-2"/>
          <w:sz w:val="28"/>
          <w:szCs w:val="28"/>
        </w:rPr>
        <w:t>ельную услугу;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color w:val="000000" w:themeColor="text1"/>
          <w:spacing w:val="-2"/>
          <w:sz w:val="28"/>
          <w:szCs w:val="28"/>
        </w:rPr>
        <w:t>отношение среднего балла ЕГЭ с лучшими и худшими результатами составила 1,37%;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33DD">
        <w:rPr>
          <w:rFonts w:ascii="Times New Roman" w:hAnsi="Times New Roman"/>
          <w:sz w:val="28"/>
          <w:szCs w:val="28"/>
        </w:rPr>
        <w:t>76,15% школ, соответствующих требованиям надзорных органов;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33DD">
        <w:rPr>
          <w:rFonts w:ascii="Times New Roman" w:hAnsi="Times New Roman"/>
          <w:sz w:val="28"/>
          <w:szCs w:val="28"/>
        </w:rPr>
        <w:t>в 100 % школ с численностью более 100 человек действует государственно – общественное управление;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100%; детей охваченных психолого-педагогической, и медика–социальной помощью от общей численности обучающихся;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более 83% детей, охвачены различными формами работы с одаренными детьми за период январь-март;</w:t>
      </w:r>
    </w:p>
    <w:p w:rsidR="00596FF3" w:rsidRPr="00B733DD" w:rsidRDefault="00596FF3" w:rsidP="00596FF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33DD">
        <w:rPr>
          <w:rFonts w:ascii="Times New Roman" w:hAnsi="Times New Roman"/>
          <w:sz w:val="28"/>
          <w:szCs w:val="28"/>
        </w:rPr>
        <w:t>90,1%; детей в возрасте 5-18 лет, получают услуги по дополнительному образованию;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33DD">
        <w:rPr>
          <w:rFonts w:ascii="Times New Roman" w:hAnsi="Times New Roman"/>
          <w:sz w:val="28"/>
          <w:szCs w:val="28"/>
        </w:rPr>
        <w:lastRenderedPageBreak/>
        <w:t>72,2% детей оздоровленных в 2019 году;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редакции;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соблюдение сроков предоставления годовой бюджетной отчетности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своевременное утверждения государственных заданий;  подведомственным Главному распорядителю учреждениям на текущий финансовый год и плановый период в установленные сроки;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уменьшение доли детей, оставшихся без попечения родителей, 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до 3,6%;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за отчетный период4 человека из числа детей, оставшиеся без попечения родителей, и лица из числа детей, оставшихся без попечения родителей, состоявших на учете на получение жилого помещения, включая лиц в возрасте от 23 лет и старше, обеспечивались жилыми помещениями;</w:t>
      </w:r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>4 чел. из числа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помещениями;</w:t>
      </w:r>
      <w:bookmarkStart w:id="0" w:name="_GoBack"/>
      <w:bookmarkEnd w:id="0"/>
    </w:p>
    <w:p w:rsidR="00596FF3" w:rsidRPr="00B733DD" w:rsidRDefault="00596FF3" w:rsidP="000D009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B733DD">
        <w:rPr>
          <w:rFonts w:ascii="Times New Roman" w:hAnsi="Times New Roman"/>
          <w:spacing w:val="-2"/>
          <w:sz w:val="28"/>
          <w:szCs w:val="28"/>
        </w:rPr>
        <w:t xml:space="preserve">4 чел., оставшиеся без попечения родителей, и лиц из числа детей, оставшихся без попечения родителей, состоявшие на учете на получение жилого помещения, включая лиц в возрасте от 23 лет и старше, за период январь – сентябрь обеспечены  жилыми помещениями </w:t>
      </w:r>
    </w:p>
    <w:p w:rsidR="00B370C4" w:rsidRPr="00B733DD" w:rsidRDefault="00B370C4" w:rsidP="000D0097">
      <w:pPr>
        <w:pStyle w:val="a3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2.Муниципальная программа «Система социальной защиты населения »</w:t>
      </w: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B733DD">
        <w:rPr>
          <w:rFonts w:ascii="Times New Roman" w:hAnsi="Times New Roman" w:cs="Times New Roman"/>
          <w:sz w:val="28"/>
          <w:szCs w:val="28"/>
        </w:rPr>
        <w:t>МБУ «Отдел социальной защиты населения»</w:t>
      </w: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73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color w:val="000000"/>
          <w:sz w:val="28"/>
          <w:szCs w:val="28"/>
        </w:rPr>
        <w:t>1.Повышение качества и доступности предоставления услуг по социальному обслуживанию.</w:t>
      </w:r>
    </w:p>
    <w:p w:rsidR="00DF32AD" w:rsidRPr="00B733DD" w:rsidRDefault="00DF32AD" w:rsidP="000D0097">
      <w:pPr>
        <w:pStyle w:val="a3"/>
        <w:spacing w:after="0"/>
        <w:ind w:left="0" w:hanging="15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33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DF32AD" w:rsidRPr="00B733DD" w:rsidRDefault="00DF32AD" w:rsidP="000D0097">
      <w:pPr>
        <w:pStyle w:val="a3"/>
        <w:spacing w:after="0"/>
        <w:ind w:left="0" w:hanging="153"/>
        <w:jc w:val="both"/>
        <w:rPr>
          <w:rStyle w:val="1"/>
          <w:b/>
          <w:color w:val="000000"/>
          <w:sz w:val="28"/>
          <w:szCs w:val="28"/>
        </w:rPr>
      </w:pPr>
      <w:r w:rsidRPr="00B733DD">
        <w:rPr>
          <w:rStyle w:val="1"/>
          <w:b/>
          <w:color w:val="000000"/>
          <w:sz w:val="28"/>
          <w:szCs w:val="28"/>
        </w:rPr>
        <w:t xml:space="preserve">Задачи программы: </w:t>
      </w:r>
    </w:p>
    <w:p w:rsidR="00DF32AD" w:rsidRPr="00B733DD" w:rsidRDefault="00DF32AD" w:rsidP="000D0097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Style w:val="1"/>
          <w:color w:val="000000"/>
          <w:sz w:val="28"/>
          <w:szCs w:val="28"/>
        </w:rPr>
        <w:t>1.</w:t>
      </w:r>
      <w:r w:rsidRPr="00B733D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потребностей граждан пожилого возраста, инвалидов, включая детей – инвалидов, семей и детей в социальном обслуживании. </w:t>
      </w: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color w:val="000000"/>
          <w:sz w:val="28"/>
          <w:szCs w:val="28"/>
        </w:rPr>
        <w:t>2.Создание условий эффективного развития сферы социальной поддержки и социального обслуживания населения Саянского района.</w:t>
      </w:r>
    </w:p>
    <w:p w:rsidR="00DF32AD" w:rsidRPr="00B733DD" w:rsidRDefault="00DF32AD" w:rsidP="000D0097">
      <w:pPr>
        <w:pStyle w:val="a3"/>
        <w:ind w:left="0" w:hanging="15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 программы:</w:t>
      </w:r>
    </w:p>
    <w:tbl>
      <w:tblPr>
        <w:tblW w:w="95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1994"/>
        <w:gridCol w:w="2389"/>
        <w:gridCol w:w="2292"/>
      </w:tblGrid>
      <w:tr w:rsidR="00DF32AD" w:rsidRPr="00B733DD" w:rsidTr="00DF32AD">
        <w:trPr>
          <w:trHeight w:val="1245"/>
        </w:trPr>
        <w:tc>
          <w:tcPr>
            <w:tcW w:w="2831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994" w:type="dxa"/>
            <w:shd w:val="clear" w:color="000000" w:fill="FFFFFF"/>
            <w:vAlign w:val="center"/>
            <w:hideMark/>
          </w:tcPr>
          <w:p w:rsidR="00DF32AD" w:rsidRPr="00B733DD" w:rsidRDefault="00B370C4" w:rsidP="004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</w:t>
            </w:r>
            <w:r w:rsidR="004F6B87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F32AD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DF32AD" w:rsidRPr="00B733DD" w:rsidRDefault="00B370C4" w:rsidP="004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</w:t>
            </w:r>
            <w:r w:rsidR="004F6B87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F32AD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92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</w:t>
            </w:r>
          </w:p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DF32AD" w:rsidRPr="00B733DD" w:rsidTr="00DF32AD">
        <w:trPr>
          <w:trHeight w:val="480"/>
        </w:trPr>
        <w:tc>
          <w:tcPr>
            <w:tcW w:w="2831" w:type="dxa"/>
            <w:shd w:val="clear" w:color="000000" w:fill="F2F2F2"/>
            <w:noWrap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МП"Система социальной защиты населения"</w:t>
            </w:r>
          </w:p>
        </w:tc>
        <w:tc>
          <w:tcPr>
            <w:tcW w:w="1994" w:type="dxa"/>
            <w:shd w:val="clear" w:color="000000" w:fill="F2F2F2"/>
            <w:vAlign w:val="center"/>
            <w:hideMark/>
          </w:tcPr>
          <w:p w:rsidR="00DF32AD" w:rsidRPr="00B733DD" w:rsidRDefault="00E16BB6" w:rsidP="00E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45 496,70</w:t>
            </w:r>
          </w:p>
        </w:tc>
        <w:tc>
          <w:tcPr>
            <w:tcW w:w="2389" w:type="dxa"/>
            <w:shd w:val="clear" w:color="000000" w:fill="F2F2F2"/>
            <w:vAlign w:val="center"/>
            <w:hideMark/>
          </w:tcPr>
          <w:p w:rsidR="00DF32AD" w:rsidRPr="00B733DD" w:rsidRDefault="001D7A3E" w:rsidP="00E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45 </w:t>
            </w:r>
            <w:r w:rsidR="00E16BB6"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493,80</w:t>
            </w:r>
          </w:p>
        </w:tc>
        <w:tc>
          <w:tcPr>
            <w:tcW w:w="2292" w:type="dxa"/>
            <w:shd w:val="clear" w:color="000000" w:fill="F2F2F2"/>
            <w:vAlign w:val="center"/>
            <w:hideMark/>
          </w:tcPr>
          <w:p w:rsidR="00DF32AD" w:rsidRPr="00B733DD" w:rsidRDefault="00DF32AD" w:rsidP="00E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99,9</w:t>
            </w:r>
            <w:r w:rsidR="001D7A3E"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DF32AD" w:rsidRPr="00B733DD" w:rsidRDefault="00DF32AD" w:rsidP="00DF32AD">
      <w:pPr>
        <w:pStyle w:val="a3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Достигнуты результаты:</w:t>
      </w:r>
    </w:p>
    <w:p w:rsidR="001D7A3E" w:rsidRPr="00B733DD" w:rsidRDefault="000755A4" w:rsidP="001D7A3E">
      <w:pPr>
        <w:pStyle w:val="a7"/>
        <w:spacing w:after="0" w:line="276" w:lineRule="auto"/>
        <w:jc w:val="both"/>
        <w:rPr>
          <w:sz w:val="28"/>
          <w:szCs w:val="28"/>
        </w:rPr>
      </w:pPr>
      <w:r w:rsidRPr="00B733DD">
        <w:rPr>
          <w:b/>
          <w:sz w:val="28"/>
          <w:szCs w:val="28"/>
        </w:rPr>
        <w:tab/>
      </w:r>
      <w:r w:rsidR="001D7A3E" w:rsidRPr="00B733DD">
        <w:rPr>
          <w:rStyle w:val="1"/>
          <w:color w:val="000000"/>
          <w:sz w:val="28"/>
          <w:szCs w:val="28"/>
        </w:rPr>
        <w:t>На отчетную дату 01.01.2020г. достигнуты следующие целевые показатели Программы:</w:t>
      </w:r>
    </w:p>
    <w:p w:rsidR="001D7A3E" w:rsidRPr="00B733DD" w:rsidRDefault="001D7A3E" w:rsidP="001D7A3E">
      <w:pPr>
        <w:pStyle w:val="a7"/>
        <w:spacing w:after="0" w:line="276" w:lineRule="auto"/>
        <w:jc w:val="both"/>
        <w:rPr>
          <w:rStyle w:val="Calibri"/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Style w:val="1"/>
          <w:color w:val="000000"/>
          <w:sz w:val="28"/>
          <w:szCs w:val="28"/>
        </w:rPr>
        <w:tab/>
        <w:t xml:space="preserve">1.Обеспечение охвата граждан, имеющих право и обратившихся за мерами социальной поддержки и социальной помощи, на уровне 98,70 </w:t>
      </w:r>
      <w:r w:rsidRPr="00B733DD">
        <w:rPr>
          <w:rStyle w:val="Calibri"/>
          <w:rFonts w:ascii="Times New Roman" w:hAnsi="Times New Roman" w:cs="Times New Roman"/>
          <w:color w:val="000000"/>
          <w:sz w:val="28"/>
          <w:szCs w:val="28"/>
        </w:rPr>
        <w:t>%.</w:t>
      </w:r>
    </w:p>
    <w:p w:rsidR="001D7A3E" w:rsidRPr="00B733DD" w:rsidRDefault="001D7A3E" w:rsidP="001D7A3E">
      <w:pPr>
        <w:pStyle w:val="a7"/>
        <w:spacing w:after="0" w:line="276" w:lineRule="auto"/>
        <w:jc w:val="both"/>
        <w:rPr>
          <w:sz w:val="28"/>
          <w:szCs w:val="28"/>
        </w:rPr>
      </w:pPr>
      <w:r w:rsidRPr="00B733DD">
        <w:rPr>
          <w:rStyle w:val="1"/>
          <w:color w:val="000000"/>
          <w:sz w:val="28"/>
          <w:szCs w:val="28"/>
        </w:rPr>
        <w:tab/>
        <w:t>2.Сохранение полного отсутствия обоснованных жалоб на сроки и качество предоставления мер социальной поддержки от общего количества поступающих обращений.</w:t>
      </w:r>
    </w:p>
    <w:p w:rsidR="00DF32AD" w:rsidRPr="00B733DD" w:rsidRDefault="001D7A3E" w:rsidP="001D7A3E">
      <w:pPr>
        <w:pStyle w:val="a7"/>
        <w:spacing w:after="0" w:line="276" w:lineRule="auto"/>
        <w:jc w:val="both"/>
        <w:rPr>
          <w:rStyle w:val="Calibri"/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Style w:val="1"/>
          <w:color w:val="000000"/>
          <w:sz w:val="28"/>
          <w:szCs w:val="28"/>
        </w:rPr>
        <w:tab/>
        <w:t>За отчетный период на 01.01.2020 года по всем направления и целевым показателя исполнение плана расходов составило 99,99</w:t>
      </w:r>
      <w:r w:rsidRPr="00B733DD">
        <w:rPr>
          <w:rStyle w:val="Calibri"/>
          <w:rFonts w:ascii="Times New Roman" w:hAnsi="Times New Roman" w:cs="Times New Roman"/>
          <w:color w:val="000000"/>
          <w:sz w:val="28"/>
          <w:szCs w:val="28"/>
        </w:rPr>
        <w:t>%.</w:t>
      </w:r>
    </w:p>
    <w:p w:rsidR="001D7A3E" w:rsidRPr="00B733DD" w:rsidRDefault="001D7A3E" w:rsidP="001D7A3E">
      <w:pPr>
        <w:pStyle w:val="a7"/>
        <w:spacing w:after="0" w:line="276" w:lineRule="auto"/>
        <w:jc w:val="both"/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DF32AD" w:rsidRPr="00B733DD" w:rsidRDefault="00DF32AD" w:rsidP="005929EE">
      <w:pPr>
        <w:pStyle w:val="a7"/>
        <w:spacing w:after="0" w:line="384" w:lineRule="exact"/>
        <w:ind w:right="20" w:firstLine="700"/>
        <w:jc w:val="center"/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733DD"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  <w:t>3.Муниципальная программа «Реформирование и модернизация жилищно-коммунального хозяйства и повышение энергетической эффективности»</w:t>
      </w:r>
    </w:p>
    <w:p w:rsidR="00DF32AD" w:rsidRPr="00B733DD" w:rsidRDefault="00DF32AD" w:rsidP="00DF32AD">
      <w:pPr>
        <w:pStyle w:val="a7"/>
        <w:spacing w:after="0" w:line="384" w:lineRule="exact"/>
        <w:ind w:right="20" w:firstLine="700"/>
        <w:jc w:val="both"/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DF32AD" w:rsidRPr="00B733DD" w:rsidRDefault="00DF32AD" w:rsidP="00DF32AD">
      <w:pPr>
        <w:pStyle w:val="a7"/>
        <w:spacing w:after="0" w:line="384" w:lineRule="exact"/>
        <w:ind w:right="20"/>
        <w:jc w:val="both"/>
        <w:rPr>
          <w:rStyle w:val="Calibri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733DD"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  <w:tab/>
        <w:t xml:space="preserve">Исполнитель: </w:t>
      </w:r>
      <w:r w:rsidRPr="00B733DD">
        <w:rPr>
          <w:rStyle w:val="Calibri"/>
          <w:rFonts w:ascii="Times New Roman" w:hAnsi="Times New Roman" w:cs="Times New Roman"/>
          <w:i w:val="0"/>
          <w:color w:val="000000"/>
          <w:sz w:val="28"/>
          <w:szCs w:val="28"/>
        </w:rPr>
        <w:t>Администрация Саянского района.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733DD">
        <w:rPr>
          <w:rStyle w:val="Calibri"/>
          <w:rFonts w:ascii="Times New Roman" w:hAnsi="Times New Roman" w:cs="Times New Roman"/>
          <w:b/>
          <w:i w:val="0"/>
          <w:color w:val="000000"/>
          <w:sz w:val="28"/>
          <w:szCs w:val="28"/>
        </w:rPr>
        <w:tab/>
        <w:t xml:space="preserve">Цель программы: 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3DD">
        <w:rPr>
          <w:rStyle w:val="Calibri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- 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</w:t>
      </w:r>
      <w:r w:rsidRPr="00B733DD">
        <w:rPr>
          <w:rFonts w:ascii="Times New Roman" w:hAnsi="Times New Roman" w:cs="Times New Roman"/>
          <w:sz w:val="28"/>
          <w:szCs w:val="28"/>
        </w:rPr>
        <w:t>латы жилищно-коммунальных услуг;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формирование целостности и эффективной системы управления энергосбережением и повышением энергетической эффективности.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1.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Развитие, модернизация и капитальный ремонт объектов коммунальной инфраструктуры Саянского района;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2. 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3. Повышение энергосбережения и </w:t>
      </w:r>
      <w:proofErr w:type="spellStart"/>
      <w:r w:rsidRPr="00B733DD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4.Обеспечение реализации муниципальной программы.</w:t>
      </w:r>
    </w:p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b/>
          <w:sz w:val="28"/>
          <w:szCs w:val="28"/>
        </w:rPr>
        <w:t>Финансирование программы:</w:t>
      </w:r>
    </w:p>
    <w:tbl>
      <w:tblPr>
        <w:tblW w:w="94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2083"/>
        <w:gridCol w:w="2291"/>
        <w:gridCol w:w="1962"/>
      </w:tblGrid>
      <w:tr w:rsidR="00DF32AD" w:rsidRPr="00B733DD" w:rsidTr="00DF32AD">
        <w:trPr>
          <w:trHeight w:val="1245"/>
        </w:trPr>
        <w:tc>
          <w:tcPr>
            <w:tcW w:w="3124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DF32AD" w:rsidRPr="00B733DD" w:rsidRDefault="000755A4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2018</w:t>
            </w:r>
            <w:r w:rsidR="00DF32AD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1" w:type="dxa"/>
            <w:shd w:val="clear" w:color="000000" w:fill="FFFFFF"/>
            <w:vAlign w:val="center"/>
            <w:hideMark/>
          </w:tcPr>
          <w:p w:rsidR="00DF32AD" w:rsidRPr="00B733DD" w:rsidRDefault="00DF32AD" w:rsidP="0007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</w:t>
            </w:r>
            <w:r w:rsidR="000755A4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</w:t>
            </w:r>
          </w:p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DF32AD" w:rsidRPr="00B733DD" w:rsidTr="00DF32AD">
        <w:trPr>
          <w:trHeight w:val="480"/>
        </w:trPr>
        <w:tc>
          <w:tcPr>
            <w:tcW w:w="3124" w:type="dxa"/>
            <w:shd w:val="clear" w:color="000000" w:fill="F2F2F2"/>
            <w:noWrap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МП"Реформирование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83" w:type="dxa"/>
            <w:shd w:val="clear" w:color="000000" w:fill="F2F2F2"/>
            <w:vAlign w:val="center"/>
            <w:hideMark/>
          </w:tcPr>
          <w:p w:rsidR="00DF32AD" w:rsidRPr="00B733DD" w:rsidRDefault="00E16BB6" w:rsidP="00E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13 659,2</w:t>
            </w:r>
          </w:p>
        </w:tc>
        <w:tc>
          <w:tcPr>
            <w:tcW w:w="2291" w:type="dxa"/>
            <w:shd w:val="clear" w:color="000000" w:fill="F2F2F2"/>
            <w:vAlign w:val="center"/>
            <w:hideMark/>
          </w:tcPr>
          <w:p w:rsidR="00DF32AD" w:rsidRPr="00B733DD" w:rsidRDefault="00E16BB6" w:rsidP="00E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13 364,50</w:t>
            </w:r>
          </w:p>
        </w:tc>
        <w:tc>
          <w:tcPr>
            <w:tcW w:w="1962" w:type="dxa"/>
            <w:shd w:val="clear" w:color="000000" w:fill="F2F2F2"/>
            <w:vAlign w:val="center"/>
            <w:hideMark/>
          </w:tcPr>
          <w:p w:rsidR="00DF32AD" w:rsidRPr="00B733DD" w:rsidRDefault="00E16BB6" w:rsidP="00E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97,84</w:t>
            </w:r>
          </w:p>
        </w:tc>
      </w:tr>
    </w:tbl>
    <w:p w:rsidR="00DF32AD" w:rsidRPr="00B733DD" w:rsidRDefault="00DF32AD" w:rsidP="00DF3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Достигнуты результаты:</w:t>
      </w:r>
    </w:p>
    <w:p w:rsidR="00973335" w:rsidRPr="00B733DD" w:rsidRDefault="00973335" w:rsidP="00973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в 2019 году проведены следующие мероприятия:</w:t>
      </w:r>
    </w:p>
    <w:p w:rsidR="00973335" w:rsidRPr="00B733DD" w:rsidRDefault="00973335" w:rsidP="009733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 xml:space="preserve">1) </w:t>
      </w:r>
      <w:r w:rsidRPr="00B733DD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 участка водопроводной сети  от ВК 1 до ВК 3 и     от ВК 10 до ВК 6 по ул.Зеленая в с.Агинское на сумму 3 813,8 тыс.рублей;</w:t>
      </w:r>
    </w:p>
    <w:p w:rsidR="00973335" w:rsidRPr="00B733DD" w:rsidRDefault="00973335" w:rsidP="00973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 xml:space="preserve"> 2)</w:t>
      </w:r>
      <w:r w:rsidRPr="00B733DD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системы водоснабжения в с.Агинское, ул.Энергетиков, 2а на сумму 1 656,2 тыс. рублей;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35" w:rsidRPr="00B733DD" w:rsidRDefault="00973335" w:rsidP="00973335">
      <w:pPr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 xml:space="preserve">3) обеспечено ограничение платы граждан за коммунальные услуги в сумме 7 476,4 </w:t>
      </w:r>
      <w:proofErr w:type="spellStart"/>
      <w:r w:rsidRPr="00B733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733DD">
        <w:rPr>
          <w:rFonts w:ascii="Times New Roman" w:hAnsi="Times New Roman" w:cs="Times New Roman"/>
          <w:sz w:val="28"/>
          <w:szCs w:val="28"/>
        </w:rPr>
        <w:t>;</w:t>
      </w:r>
    </w:p>
    <w:p w:rsidR="00973335" w:rsidRPr="00B733DD" w:rsidRDefault="00973335" w:rsidP="00973335">
      <w:pPr>
        <w:jc w:val="both"/>
        <w:rPr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4)Одна молодая семья получила социальную выплату на улучшение жилищных условий на сумму 712,8 тыс. рублей.</w:t>
      </w:r>
    </w:p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5929EE">
      <w:pPr>
        <w:pStyle w:val="a3"/>
        <w:spacing w:after="0"/>
        <w:ind w:left="0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4.Муниципальная программа «Защита от чрезвычайных ситуаций природного и техногенного характера и обеспечение безопасности населения»</w:t>
      </w:r>
    </w:p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ab/>
        <w:t xml:space="preserve">Исполнитель программы: МКУ </w:t>
      </w:r>
      <w:r w:rsidRPr="00B733DD">
        <w:rPr>
          <w:rFonts w:ascii="Times New Roman" w:hAnsi="Times New Roman" w:cs="Times New Roman"/>
          <w:sz w:val="28"/>
          <w:szCs w:val="28"/>
        </w:rPr>
        <w:t>«ЕДДС Саянского района »</w:t>
      </w:r>
    </w:p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733DD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защиты населения и территорий Саянского района (далее–район) от чрезвычайных ситуаций природного и техногенного характера.</w:t>
      </w:r>
    </w:p>
    <w:p w:rsidR="00DF32AD" w:rsidRPr="00B733DD" w:rsidRDefault="00DF32AD" w:rsidP="00DF32A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F32AD" w:rsidRPr="00B733DD" w:rsidRDefault="00DF32AD" w:rsidP="00DF32A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 xml:space="preserve"> 1. Снижение рисков и смягчение последствий чрезвычайных ситуаций природного и техногенного характера в Саянском районе.</w:t>
      </w:r>
    </w:p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 xml:space="preserve">   2.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sz w:val="28"/>
          <w:szCs w:val="28"/>
        </w:rPr>
        <w:tab/>
      </w:r>
      <w:r w:rsidRPr="00B733DD">
        <w:rPr>
          <w:rFonts w:ascii="Times New Roman" w:hAnsi="Times New Roman" w:cs="Times New Roman"/>
          <w:b/>
          <w:sz w:val="28"/>
          <w:szCs w:val="28"/>
        </w:rPr>
        <w:t>Финансирование программы: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1984"/>
        <w:gridCol w:w="2389"/>
        <w:gridCol w:w="2006"/>
      </w:tblGrid>
      <w:tr w:rsidR="00DF32AD" w:rsidRPr="00B733DD" w:rsidTr="00DF32AD">
        <w:trPr>
          <w:trHeight w:val="978"/>
        </w:trPr>
        <w:tc>
          <w:tcPr>
            <w:tcW w:w="3124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F32AD" w:rsidRPr="00B733DD" w:rsidRDefault="00DF32AD" w:rsidP="00D2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</w:t>
            </w:r>
            <w:r w:rsidR="00665545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DF32AD" w:rsidRPr="00B733DD" w:rsidRDefault="00DF32AD" w:rsidP="00D2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</w:t>
            </w:r>
            <w:r w:rsidR="00665545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</w:t>
            </w:r>
          </w:p>
          <w:p w:rsidR="00DF32AD" w:rsidRPr="00B733DD" w:rsidRDefault="00DF32AD" w:rsidP="00D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DF32AD" w:rsidRPr="00B733DD" w:rsidTr="00DF32AD">
        <w:trPr>
          <w:trHeight w:val="480"/>
        </w:trPr>
        <w:tc>
          <w:tcPr>
            <w:tcW w:w="3124" w:type="dxa"/>
            <w:shd w:val="clear" w:color="000000" w:fill="F2F2F2"/>
            <w:noWrap/>
            <w:vAlign w:val="center"/>
            <w:hideMark/>
          </w:tcPr>
          <w:p w:rsidR="00DF32AD" w:rsidRPr="00B733DD" w:rsidRDefault="00DF32AD" w:rsidP="00DF32AD">
            <w:pPr>
              <w:pStyle w:val="a3"/>
              <w:spacing w:after="0"/>
              <w:ind w:left="0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МП 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 и обеспечение безопасности населения»</w:t>
            </w:r>
          </w:p>
          <w:p w:rsidR="00DF32AD" w:rsidRPr="00B733DD" w:rsidRDefault="00DF32AD" w:rsidP="00DF32AD">
            <w:pPr>
              <w:pStyle w:val="a3"/>
              <w:spacing w:after="0"/>
              <w:ind w:left="0" w:hanging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DF32AD" w:rsidRPr="00B733DD" w:rsidRDefault="00665545" w:rsidP="006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4 412,3</w:t>
            </w:r>
            <w:r w:rsidR="00E16BB6"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9" w:type="dxa"/>
            <w:shd w:val="clear" w:color="000000" w:fill="F2F2F2"/>
            <w:vAlign w:val="center"/>
            <w:hideMark/>
          </w:tcPr>
          <w:p w:rsidR="00DF32AD" w:rsidRPr="00B733DD" w:rsidRDefault="00665545" w:rsidP="006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4 412,3</w:t>
            </w:r>
            <w:r w:rsidR="00E16BB6"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000000" w:fill="F2F2F2"/>
            <w:vAlign w:val="center"/>
            <w:hideMark/>
          </w:tcPr>
          <w:p w:rsidR="00DF32AD" w:rsidRPr="00B733DD" w:rsidRDefault="00D271D6" w:rsidP="0066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</w:tbl>
    <w:p w:rsidR="00DF32AD" w:rsidRPr="00B733DD" w:rsidRDefault="00DF32AD" w:rsidP="00DF32AD">
      <w:pPr>
        <w:pStyle w:val="a3"/>
        <w:spacing w:after="0"/>
        <w:ind w:left="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lastRenderedPageBreak/>
        <w:t>Достигнуты результаты:</w:t>
      </w:r>
    </w:p>
    <w:p w:rsidR="00D271D6" w:rsidRPr="00B733DD" w:rsidRDefault="00D271D6" w:rsidP="00D271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В результате увеличения численности работников ЕДДС</w:t>
      </w:r>
      <w:r w:rsidR="004E770A" w:rsidRPr="00B733DD">
        <w:rPr>
          <w:rFonts w:ascii="Times New Roman" w:hAnsi="Times New Roman" w:cs="Times New Roman"/>
          <w:sz w:val="28"/>
          <w:szCs w:val="28"/>
        </w:rPr>
        <w:t>, увеличилось</w:t>
      </w:r>
      <w:r w:rsidRPr="00B733DD">
        <w:rPr>
          <w:rFonts w:ascii="Times New Roman" w:hAnsi="Times New Roman" w:cs="Times New Roman"/>
          <w:sz w:val="28"/>
          <w:szCs w:val="28"/>
        </w:rPr>
        <w:t xml:space="preserve"> численность дежурной смены до двух человек, а также приобретение дополнительного оборудования в рамках приведения ЕДДС в соответствие с требованием ПОЛОЖЕНИЯ</w:t>
      </w:r>
      <w:r w:rsidR="004E770A" w:rsidRPr="00B733DD">
        <w:rPr>
          <w:rFonts w:ascii="Times New Roman" w:hAnsi="Times New Roman" w:cs="Times New Roman"/>
          <w:sz w:val="28"/>
          <w:szCs w:val="28"/>
        </w:rPr>
        <w:t>,</w:t>
      </w:r>
      <w:r w:rsidRPr="00B733DD">
        <w:rPr>
          <w:rFonts w:ascii="Times New Roman" w:hAnsi="Times New Roman" w:cs="Times New Roman"/>
          <w:sz w:val="28"/>
          <w:szCs w:val="28"/>
        </w:rPr>
        <w:t xml:space="preserve"> позволило уменьшить время на прием сообщений о происшествиях, угрозах ЧС и передачи данной информации на службы экстренного реагирования. Система АРМ оповещения руководящего состава района позволяет оперативно в течение  5минут проинформировать руководство района о ЧС, происшествиях.</w:t>
      </w:r>
    </w:p>
    <w:p w:rsidR="00665545" w:rsidRPr="00B733DD" w:rsidRDefault="00665545" w:rsidP="001738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DF32AD" w:rsidP="00173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5. Муниципальная программа «Развитие культуры</w:t>
      </w:r>
      <w:r w:rsidR="001738E2" w:rsidRPr="00B733DD">
        <w:rPr>
          <w:rFonts w:ascii="Times New Roman" w:hAnsi="Times New Roman" w:cs="Times New Roman"/>
          <w:b/>
          <w:sz w:val="28"/>
          <w:szCs w:val="28"/>
        </w:rPr>
        <w:t xml:space="preserve"> и туризма на 2015-2022гг</w:t>
      </w:r>
      <w:r w:rsidRPr="00B733DD">
        <w:rPr>
          <w:rFonts w:ascii="Times New Roman" w:hAnsi="Times New Roman" w:cs="Times New Roman"/>
          <w:b/>
          <w:sz w:val="28"/>
          <w:szCs w:val="28"/>
        </w:rPr>
        <w:t>»</w:t>
      </w:r>
    </w:p>
    <w:p w:rsidR="00DF32AD" w:rsidRPr="00B733DD" w:rsidRDefault="00DF32AD" w:rsidP="00173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 xml:space="preserve">Исполнитель: МКУ </w:t>
      </w:r>
      <w:r w:rsidRPr="00B733DD">
        <w:rPr>
          <w:rFonts w:ascii="Times New Roman" w:hAnsi="Times New Roman" w:cs="Times New Roman"/>
          <w:sz w:val="28"/>
          <w:szCs w:val="28"/>
        </w:rPr>
        <w:t>«Отдел культуры администрации Саянского района».</w:t>
      </w:r>
    </w:p>
    <w:p w:rsidR="00DF32AD" w:rsidRPr="00B733DD" w:rsidRDefault="00DF32AD" w:rsidP="001738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733D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развития и реализации культурного и духовного потенциала</w:t>
      </w:r>
      <w:r w:rsidRPr="00B733DD">
        <w:rPr>
          <w:rFonts w:ascii="Times New Roman" w:hAnsi="Times New Roman" w:cs="Times New Roman"/>
          <w:sz w:val="26"/>
          <w:szCs w:val="26"/>
        </w:rPr>
        <w:t xml:space="preserve"> 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</w:t>
      </w:r>
      <w:r w:rsidRPr="00B73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2AD" w:rsidRPr="00B733DD" w:rsidRDefault="00DF32AD" w:rsidP="001738E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1738E2" w:rsidRPr="00B733DD" w:rsidRDefault="001738E2" w:rsidP="001738E2">
      <w:pPr>
        <w:pStyle w:val="a4"/>
        <w:spacing w:after="0" w:afterAutospacing="0"/>
        <w:jc w:val="both"/>
        <w:rPr>
          <w:sz w:val="28"/>
          <w:szCs w:val="28"/>
        </w:rPr>
      </w:pPr>
      <w:r w:rsidRPr="00B733DD">
        <w:rPr>
          <w:color w:val="000000"/>
          <w:sz w:val="28"/>
          <w:szCs w:val="28"/>
        </w:rPr>
        <w:t>Подпрограмма 1 «</w:t>
      </w:r>
      <w:r w:rsidRPr="00B733DD">
        <w:rPr>
          <w:sz w:val="28"/>
          <w:szCs w:val="28"/>
        </w:rPr>
        <w:t>Сохранение культурного наследия»;</w:t>
      </w:r>
    </w:p>
    <w:p w:rsidR="001738E2" w:rsidRPr="00B733DD" w:rsidRDefault="001738E2" w:rsidP="001738E2">
      <w:pPr>
        <w:pStyle w:val="a4"/>
        <w:spacing w:after="0" w:afterAutospacing="0"/>
        <w:jc w:val="both"/>
        <w:rPr>
          <w:sz w:val="28"/>
          <w:szCs w:val="28"/>
        </w:rPr>
      </w:pPr>
      <w:r w:rsidRPr="00B733DD">
        <w:rPr>
          <w:color w:val="000000"/>
          <w:sz w:val="28"/>
          <w:szCs w:val="28"/>
        </w:rPr>
        <w:t>Подпрограмма 2</w:t>
      </w:r>
      <w:r w:rsidRPr="00B733DD">
        <w:rPr>
          <w:sz w:val="28"/>
          <w:szCs w:val="28"/>
        </w:rPr>
        <w:t xml:space="preserve"> Поддержка искусства и народного творчества;</w:t>
      </w:r>
    </w:p>
    <w:p w:rsidR="001738E2" w:rsidRPr="00B733DD" w:rsidRDefault="001738E2" w:rsidP="001738E2">
      <w:pPr>
        <w:pStyle w:val="a4"/>
        <w:spacing w:after="0" w:afterAutospacing="0"/>
        <w:jc w:val="both"/>
        <w:rPr>
          <w:sz w:val="28"/>
          <w:szCs w:val="28"/>
        </w:rPr>
      </w:pPr>
      <w:r w:rsidRPr="00B733DD">
        <w:rPr>
          <w:sz w:val="28"/>
          <w:szCs w:val="28"/>
        </w:rPr>
        <w:t>Подпрограмма 3 «Обеспечение условий реализации муниципальной программы»;</w:t>
      </w:r>
    </w:p>
    <w:p w:rsidR="001738E2" w:rsidRPr="00B733DD" w:rsidRDefault="001738E2" w:rsidP="001738E2">
      <w:pPr>
        <w:pStyle w:val="a4"/>
        <w:spacing w:after="0" w:afterAutospacing="0"/>
        <w:jc w:val="both"/>
        <w:rPr>
          <w:sz w:val="28"/>
          <w:szCs w:val="28"/>
        </w:rPr>
      </w:pPr>
      <w:r w:rsidRPr="00B733DD">
        <w:rPr>
          <w:sz w:val="28"/>
          <w:szCs w:val="28"/>
        </w:rPr>
        <w:t>Подпрограмма 4 «Развитие архивного дела в Саянском районе»;</w:t>
      </w:r>
    </w:p>
    <w:p w:rsidR="001738E2" w:rsidRPr="00B733DD" w:rsidRDefault="001738E2" w:rsidP="001738E2">
      <w:pPr>
        <w:pStyle w:val="a4"/>
        <w:spacing w:after="0" w:afterAutospacing="0"/>
        <w:jc w:val="both"/>
        <w:rPr>
          <w:sz w:val="28"/>
          <w:szCs w:val="28"/>
        </w:rPr>
      </w:pPr>
      <w:r w:rsidRPr="00B733DD">
        <w:rPr>
          <w:sz w:val="28"/>
          <w:szCs w:val="28"/>
        </w:rPr>
        <w:t>Подпрограмма 5 «Обеспечение условий для устойчивого развития внутреннего и въездного туризма в Саянском районе».</w:t>
      </w:r>
    </w:p>
    <w:p w:rsidR="00DF32AD" w:rsidRPr="00B733DD" w:rsidRDefault="00DF32AD" w:rsidP="001738E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733DD">
        <w:rPr>
          <w:sz w:val="28"/>
          <w:szCs w:val="28"/>
        </w:rPr>
        <w:tab/>
      </w:r>
      <w:r w:rsidRPr="00B733DD">
        <w:rPr>
          <w:b/>
          <w:sz w:val="28"/>
          <w:szCs w:val="28"/>
        </w:rPr>
        <w:t>Финансирование программы:</w:t>
      </w:r>
    </w:p>
    <w:p w:rsidR="00DF32AD" w:rsidRPr="00B733DD" w:rsidRDefault="00DF32AD" w:rsidP="001738E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2126"/>
        <w:gridCol w:w="2389"/>
        <w:gridCol w:w="1864"/>
      </w:tblGrid>
      <w:tr w:rsidR="001738E2" w:rsidRPr="00B733DD" w:rsidTr="001738E2">
        <w:trPr>
          <w:trHeight w:val="978"/>
        </w:trPr>
        <w:tc>
          <w:tcPr>
            <w:tcW w:w="3266" w:type="dxa"/>
            <w:shd w:val="clear" w:color="000000" w:fill="FFFFFF"/>
            <w:hideMark/>
          </w:tcPr>
          <w:p w:rsidR="001738E2" w:rsidRPr="00B733DD" w:rsidRDefault="001738E2" w:rsidP="001738E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1738E2" w:rsidRPr="00B733DD" w:rsidRDefault="001738E2" w:rsidP="001738E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Утверждено по программе на 2019 год</w:t>
            </w:r>
          </w:p>
        </w:tc>
        <w:tc>
          <w:tcPr>
            <w:tcW w:w="2389" w:type="dxa"/>
            <w:shd w:val="clear" w:color="000000" w:fill="FFFFFF"/>
            <w:hideMark/>
          </w:tcPr>
          <w:p w:rsidR="001738E2" w:rsidRPr="00B733DD" w:rsidRDefault="001738E2" w:rsidP="001738E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Исполнено в 2019 году</w:t>
            </w:r>
          </w:p>
        </w:tc>
        <w:tc>
          <w:tcPr>
            <w:tcW w:w="1864" w:type="dxa"/>
            <w:shd w:val="clear" w:color="000000" w:fill="FFFFFF"/>
            <w:hideMark/>
          </w:tcPr>
          <w:p w:rsidR="001738E2" w:rsidRPr="00B733DD" w:rsidRDefault="001738E2" w:rsidP="001738E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Процент исполнения (%)</w:t>
            </w:r>
          </w:p>
        </w:tc>
      </w:tr>
      <w:tr w:rsidR="001738E2" w:rsidRPr="00B733DD" w:rsidTr="001738E2">
        <w:trPr>
          <w:trHeight w:val="480"/>
        </w:trPr>
        <w:tc>
          <w:tcPr>
            <w:tcW w:w="3266" w:type="dxa"/>
            <w:shd w:val="clear" w:color="000000" w:fill="F2F2F2"/>
            <w:noWrap/>
            <w:hideMark/>
          </w:tcPr>
          <w:p w:rsidR="001738E2" w:rsidRPr="00B733DD" w:rsidRDefault="001738E2" w:rsidP="00E16BB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2126" w:type="dxa"/>
            <w:shd w:val="clear" w:color="000000" w:fill="F2F2F2"/>
            <w:hideMark/>
          </w:tcPr>
          <w:p w:rsidR="001738E2" w:rsidRPr="00B733DD" w:rsidRDefault="00E16BB6" w:rsidP="001738E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64 863,00</w:t>
            </w:r>
          </w:p>
        </w:tc>
        <w:tc>
          <w:tcPr>
            <w:tcW w:w="2389" w:type="dxa"/>
            <w:shd w:val="clear" w:color="000000" w:fill="F2F2F2"/>
            <w:hideMark/>
          </w:tcPr>
          <w:p w:rsidR="001738E2" w:rsidRPr="00B733DD" w:rsidRDefault="00E16BB6" w:rsidP="001738E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64 794,90</w:t>
            </w:r>
          </w:p>
        </w:tc>
        <w:tc>
          <w:tcPr>
            <w:tcW w:w="1864" w:type="dxa"/>
            <w:shd w:val="clear" w:color="000000" w:fill="F2F2F2"/>
            <w:hideMark/>
          </w:tcPr>
          <w:p w:rsidR="001738E2" w:rsidRPr="00B733DD" w:rsidRDefault="001738E2" w:rsidP="001738E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99,9</w:t>
            </w:r>
            <w:r w:rsidR="00E16BB6" w:rsidRPr="00B733D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F32AD" w:rsidRPr="00B733DD" w:rsidRDefault="00DF32AD" w:rsidP="001738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 xml:space="preserve"> Достигнуты результаты:</w:t>
      </w:r>
    </w:p>
    <w:p w:rsidR="00DF32AD" w:rsidRPr="00B733DD" w:rsidRDefault="004737D9" w:rsidP="001738E2">
      <w:pPr>
        <w:pStyle w:val="a4"/>
        <w:jc w:val="both"/>
        <w:rPr>
          <w:sz w:val="28"/>
          <w:szCs w:val="28"/>
        </w:rPr>
      </w:pPr>
      <w:r w:rsidRPr="00B733DD">
        <w:rPr>
          <w:sz w:val="28"/>
          <w:szCs w:val="28"/>
        </w:rPr>
        <w:lastRenderedPageBreak/>
        <w:tab/>
      </w:r>
      <w:r w:rsidR="000F7299" w:rsidRPr="00B733DD">
        <w:rPr>
          <w:sz w:val="28"/>
          <w:szCs w:val="28"/>
        </w:rPr>
        <w:t>Бюджет МКУ Отдел культуры администрации Саянского района на 201</w:t>
      </w:r>
      <w:r w:rsidR="001738E2" w:rsidRPr="00B733DD">
        <w:rPr>
          <w:sz w:val="28"/>
          <w:szCs w:val="28"/>
        </w:rPr>
        <w:t>9</w:t>
      </w:r>
      <w:r w:rsidR="000F7299" w:rsidRPr="00B733DD">
        <w:rPr>
          <w:sz w:val="28"/>
          <w:szCs w:val="28"/>
        </w:rPr>
        <w:t xml:space="preserve"> год  исполнен </w:t>
      </w:r>
      <w:r w:rsidR="004E770A" w:rsidRPr="00B733DD">
        <w:rPr>
          <w:sz w:val="28"/>
          <w:szCs w:val="28"/>
        </w:rPr>
        <w:t xml:space="preserve">в </w:t>
      </w:r>
      <w:r w:rsidR="000F7299" w:rsidRPr="00B733DD">
        <w:rPr>
          <w:sz w:val="28"/>
          <w:szCs w:val="28"/>
        </w:rPr>
        <w:t>разрезе: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1738E2" w:rsidRPr="00B733DD" w:rsidTr="001738E2">
        <w:trPr>
          <w:trHeight w:val="391"/>
        </w:trPr>
        <w:tc>
          <w:tcPr>
            <w:tcW w:w="93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2" w:rsidRPr="00B733DD" w:rsidRDefault="001738E2" w:rsidP="001738E2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выполнение муниципальных заданий бюджетными учреждениями  35 322 511,00 руб. (денежные средства израсходованы на заработную плату ,текущее содержание зданий, коммунальные услуги)</w:t>
            </w:r>
          </w:p>
        </w:tc>
      </w:tr>
      <w:tr w:rsidR="001738E2" w:rsidRPr="00B733DD" w:rsidTr="001738E2">
        <w:trPr>
          <w:trHeight w:val="437"/>
        </w:trPr>
        <w:tc>
          <w:tcPr>
            <w:tcW w:w="93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2" w:rsidRPr="00B733DD" w:rsidRDefault="001738E2" w:rsidP="001738E2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иные цели 19 919 982,00 руб. </w:t>
            </w:r>
          </w:p>
          <w:p w:rsidR="001738E2" w:rsidRPr="00B733DD" w:rsidRDefault="001738E2" w:rsidP="001738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них на повышение 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16 969 582,00 руб.; комплектование книжного фонда, подключение к сети интернет двух сельских библиотек по МБУК «ЦБС Саянского района» на сумму  348 500,00 руб., , приобретение музыкальных  инструментов  МБУК «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ЦКС» -179 500,00 руб., укрепление МТБ     МБУК «ЦМКС Саянского района»  - 2 422 400,00 руб.</w:t>
            </w:r>
          </w:p>
          <w:p w:rsidR="001738E2" w:rsidRPr="00B733DD" w:rsidRDefault="001738E2" w:rsidP="001738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местного бюджета составило 108 760,00 руб.</w:t>
            </w:r>
          </w:p>
          <w:p w:rsidR="001738E2" w:rsidRPr="00B733DD" w:rsidRDefault="001738E2" w:rsidP="001738E2">
            <w:pPr>
              <w:pStyle w:val="a3"/>
              <w:numPr>
                <w:ilvl w:val="0"/>
                <w:numId w:val="5"/>
              </w:numPr>
              <w:spacing w:after="0"/>
              <w:ind w:left="0" w:firstLine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Приносящая доход деятельность кассовый расход составил 6 382 262,69  руб., из них:</w:t>
            </w:r>
          </w:p>
          <w:p w:rsidR="001738E2" w:rsidRPr="00B733DD" w:rsidRDefault="001738E2" w:rsidP="001738E2">
            <w:pPr>
              <w:pStyle w:val="a3"/>
              <w:numPr>
                <w:ilvl w:val="0"/>
                <w:numId w:val="7"/>
              </w:numPr>
              <w:spacing w:after="0"/>
              <w:ind w:left="4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пожертвование в рамках Договора пожертвования на проект «Совершено-секретно 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Тугачинский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Краслаг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» в размере 650 000,00 руб. ;</w:t>
            </w:r>
          </w:p>
          <w:p w:rsidR="001738E2" w:rsidRPr="00B733DD" w:rsidRDefault="001738E2" w:rsidP="001738E2">
            <w:pPr>
              <w:pStyle w:val="a3"/>
              <w:numPr>
                <w:ilvl w:val="0"/>
                <w:numId w:val="7"/>
              </w:numPr>
              <w:spacing w:after="0"/>
              <w:ind w:left="4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грант Фонда кино в размере 4 999 000,00 руб. , в результате получения гранта Фонда кино с 05 декабря в здании МДК Саянского района функционирует кинотеатр "Центр", с современным оборудованием и возможностью показа 3D и системой </w:t>
            </w:r>
            <w:proofErr w:type="spellStart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тифлокомментирования</w:t>
            </w:r>
            <w:proofErr w:type="spellEnd"/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1738E2" w:rsidRPr="00B733DD" w:rsidRDefault="001738E2" w:rsidP="001738E2">
            <w:pPr>
              <w:pStyle w:val="a3"/>
              <w:numPr>
                <w:ilvl w:val="0"/>
                <w:numId w:val="7"/>
              </w:numPr>
              <w:spacing w:after="0"/>
              <w:ind w:left="4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благотворительной помощи от ООО «Разрез «Саяно-Партизанский»  на проведение новогоднего благотворительного утренника «Новогодний хоровод - дети ждали целый год»  в МБУК «ЦМКС Саянского района» в размере 40000,00 рублей, которые были потрачены на приобретение новогодних костюмов Деда Мороза и Снегурочки, искусственной ели и подарков детям;</w:t>
            </w:r>
          </w:p>
          <w:p w:rsidR="001738E2" w:rsidRPr="00B733DD" w:rsidRDefault="001738E2" w:rsidP="001738E2">
            <w:pPr>
              <w:pStyle w:val="a3"/>
              <w:numPr>
                <w:ilvl w:val="0"/>
                <w:numId w:val="7"/>
              </w:numPr>
              <w:spacing w:after="0"/>
              <w:ind w:left="4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средства, полученные от приносящей доход деятельности были потрачены на приобретение костюмов, проведение мероприятий и прочее.</w:t>
            </w:r>
          </w:p>
        </w:tc>
      </w:tr>
    </w:tbl>
    <w:p w:rsidR="00F13F79" w:rsidRPr="00B733DD" w:rsidRDefault="00F13F79" w:rsidP="001738E2">
      <w:pPr>
        <w:pStyle w:val="a4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6. Муниципальная программа «Развитие физической культуры и спорта в Саянском районе»</w:t>
      </w:r>
    </w:p>
    <w:p w:rsidR="00F13F79" w:rsidRPr="00B733DD" w:rsidRDefault="00F13F79" w:rsidP="00F13F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Исполнитель: </w:t>
      </w:r>
      <w:r w:rsidRPr="00B733DD">
        <w:rPr>
          <w:rFonts w:ascii="Times New Roman" w:hAnsi="Times New Roman" w:cs="Times New Roman"/>
          <w:sz w:val="28"/>
          <w:szCs w:val="28"/>
        </w:rPr>
        <w:t>Администрация Саянского района;</w:t>
      </w:r>
    </w:p>
    <w:p w:rsidR="00F13F79" w:rsidRPr="00B733DD" w:rsidRDefault="00F13F79" w:rsidP="00F13F79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«Агинское»;</w:t>
      </w:r>
    </w:p>
    <w:p w:rsidR="00F13F79" w:rsidRPr="00B733DD" w:rsidRDefault="00F13F79" w:rsidP="00F13F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МБУ Спортивная школа Саянского района;</w:t>
      </w:r>
    </w:p>
    <w:p w:rsidR="00F13F79" w:rsidRPr="00B733DD" w:rsidRDefault="00F13F79" w:rsidP="00F13F79">
      <w:pPr>
        <w:pStyle w:val="a4"/>
        <w:jc w:val="both"/>
        <w:rPr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lastRenderedPageBreak/>
        <w:t>Цель программы:</w:t>
      </w:r>
      <w:r w:rsidRPr="00B733DD">
        <w:rPr>
          <w:sz w:val="28"/>
          <w:szCs w:val="28"/>
        </w:rPr>
        <w:t xml:space="preserve">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</w:r>
    </w:p>
    <w:p w:rsidR="00F13F79" w:rsidRPr="00B733DD" w:rsidRDefault="00F13F79" w:rsidP="00F13F7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программы:</w:t>
      </w:r>
      <w:r w:rsidRPr="00B733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F79" w:rsidRPr="00B733DD" w:rsidRDefault="00F13F79" w:rsidP="00F13F79">
      <w:pPr>
        <w:tabs>
          <w:tab w:val="left" w:pos="-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1.Обеспечение развития массовой физической культуры на территории Саянского района;</w:t>
      </w:r>
    </w:p>
    <w:p w:rsidR="00F13F79" w:rsidRPr="00B733DD" w:rsidRDefault="00F13F79" w:rsidP="00F13F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2.Обеспечение целенаправленной подготовки спортивного резерва; </w:t>
      </w:r>
    </w:p>
    <w:p w:rsidR="00F13F79" w:rsidRPr="00B733DD" w:rsidRDefault="00F13F79" w:rsidP="00F1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3.Обеспечение реализации муниципальной программы и прочие мероприятия.</w:t>
      </w:r>
    </w:p>
    <w:p w:rsidR="00F13F79" w:rsidRPr="00B733DD" w:rsidRDefault="00F13F79" w:rsidP="00F1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F79" w:rsidRPr="00B733DD" w:rsidRDefault="00F13F79" w:rsidP="00F13F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="00515394" w:rsidRPr="00B733DD">
        <w:rPr>
          <w:rFonts w:ascii="Times New Roman" w:hAnsi="Times New Roman" w:cs="Times New Roman"/>
          <w:sz w:val="28"/>
          <w:szCs w:val="28"/>
        </w:rPr>
        <w:t>В связи с изменением распорядителя бюджетных средств в результате реорганизации МКУ «Отдел молодежной политики, физической культуры и спорта администрации Саянского района», подпрограмма 3 потеряла свою актуальность и была исключена из программы «Развитие физической культуры и спорта в Саянском районе» постановлением администрации Саянского района от 14.11.2018  № 697-п «О внесении изменений в Постановление администрации Саянского района №889-п от 06.11.2013 «Об утверждении муниципальной программы «Развитие физической культуры и спорта в Саянском районе».</w:t>
      </w:r>
    </w:p>
    <w:p w:rsidR="00F13F79" w:rsidRPr="00B733DD" w:rsidRDefault="00F13F79" w:rsidP="00F13F79">
      <w:pPr>
        <w:pStyle w:val="a4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Финансирование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127"/>
        <w:gridCol w:w="1984"/>
        <w:gridCol w:w="1843"/>
      </w:tblGrid>
      <w:tr w:rsidR="00F13F79" w:rsidRPr="00B733DD" w:rsidTr="00500F76">
        <w:trPr>
          <w:trHeight w:val="978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F13F79" w:rsidRPr="00B733DD" w:rsidRDefault="00F13F79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13F79" w:rsidRPr="00B733DD" w:rsidRDefault="00F13F79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2018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13F79" w:rsidRPr="00B733DD" w:rsidRDefault="00F13F79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2018 году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13F79" w:rsidRPr="00B733DD" w:rsidRDefault="00F13F79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F13F79" w:rsidRPr="00B733DD" w:rsidRDefault="00F13F79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F13F79" w:rsidRPr="00B733DD" w:rsidTr="00500F76">
        <w:trPr>
          <w:trHeight w:val="480"/>
        </w:trPr>
        <w:tc>
          <w:tcPr>
            <w:tcW w:w="3402" w:type="dxa"/>
            <w:shd w:val="clear" w:color="000000" w:fill="F2F2F2"/>
            <w:noWrap/>
            <w:vAlign w:val="center"/>
            <w:hideMark/>
          </w:tcPr>
          <w:p w:rsidR="00F13F79" w:rsidRPr="00B733DD" w:rsidRDefault="00F13F79" w:rsidP="00500F76">
            <w:pPr>
              <w:pStyle w:val="a3"/>
              <w:spacing w:after="0"/>
              <w:ind w:left="-103" w:hanging="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МП </w:t>
            </w:r>
            <w:r w:rsidRPr="00B73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физической культуры и спорта в Саянском районе</w:t>
            </w: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000000" w:fill="F2F2F2"/>
            <w:vAlign w:val="center"/>
            <w:hideMark/>
          </w:tcPr>
          <w:p w:rsidR="00F13F79" w:rsidRPr="00B733DD" w:rsidRDefault="00E16BB6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14 962,10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F13F79" w:rsidRPr="00B733DD" w:rsidRDefault="00E16BB6" w:rsidP="005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14 962,10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F13F79" w:rsidRPr="00B733DD" w:rsidRDefault="00F13F79" w:rsidP="005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100%</w:t>
            </w:r>
          </w:p>
        </w:tc>
      </w:tr>
    </w:tbl>
    <w:p w:rsidR="00F13F79" w:rsidRPr="00B733DD" w:rsidRDefault="00F13F79" w:rsidP="00F13F79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Достигнуты результаты:</w:t>
      </w:r>
    </w:p>
    <w:p w:rsidR="00515394" w:rsidRPr="00B733DD" w:rsidRDefault="00F13F79" w:rsidP="00FC0318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33DD">
        <w:rPr>
          <w:sz w:val="28"/>
          <w:szCs w:val="28"/>
        </w:rPr>
        <w:tab/>
      </w:r>
      <w:r w:rsidR="00515394" w:rsidRPr="00B733DD">
        <w:rPr>
          <w:sz w:val="28"/>
          <w:szCs w:val="28"/>
        </w:rPr>
        <w:t>Доля граждан систематически занимающихся физической культурой и спортом, к общей численности населения района повысилась на 0,89% ( на 37 человек). Финансирование произведено в 2019 году в 100% объеме.</w:t>
      </w:r>
    </w:p>
    <w:p w:rsidR="00515394" w:rsidRPr="00B733DD" w:rsidRDefault="00515394" w:rsidP="00FC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6"/>
          <w:szCs w:val="26"/>
        </w:rPr>
        <w:tab/>
      </w:r>
      <w:r w:rsidRPr="00B733DD">
        <w:rPr>
          <w:rFonts w:ascii="Times New Roman" w:hAnsi="Times New Roman" w:cs="Times New Roman"/>
          <w:sz w:val="28"/>
          <w:szCs w:val="28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 был утвержден план мероприятий по проведению реорганизации спорта в Российской Федерации. Аналогичный план был принят Министерством спорта Красноярского края с 01.01.2018 г. Исходя из этого, образовательная организация дополнительного образованию ДЮСШ Саянского района была реорганизована в МБУ Спортивная школа Саянского района. Ввиду этого с 11.01.2018г. МБУ Спортивная школа прекратила реализацию образовательных программ по всем видам деятельности и полностью перешла на реализацию программ спортивной подготовки.</w:t>
      </w:r>
    </w:p>
    <w:p w:rsidR="00515394" w:rsidRPr="00B733DD" w:rsidRDefault="00515394" w:rsidP="00FC0318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lastRenderedPageBreak/>
        <w:tab/>
        <w:t>Численность занимающихся в МБУ Спортивная школа Саянского района с 238 человек увеличилась на 2 человека и составила 240 человек. В МБУ Спортивная школа Саянского района реализуются программы спортивной подготовки по четырем видам спорта:</w:t>
      </w:r>
    </w:p>
    <w:p w:rsidR="00515394" w:rsidRPr="00B733DD" w:rsidRDefault="00515394" w:rsidP="00FC03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 волейбол</w:t>
      </w:r>
    </w:p>
    <w:p w:rsidR="00515394" w:rsidRPr="00B733DD" w:rsidRDefault="00515394" w:rsidP="00FC03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 хоккей</w:t>
      </w:r>
    </w:p>
    <w:p w:rsidR="00515394" w:rsidRPr="00B733DD" w:rsidRDefault="00515394" w:rsidP="00FC03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 футбол</w:t>
      </w:r>
    </w:p>
    <w:p w:rsidR="00515394" w:rsidRPr="00B733DD" w:rsidRDefault="00515394" w:rsidP="00FC03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 лыжные гонки.</w:t>
      </w:r>
    </w:p>
    <w:p w:rsidR="00515394" w:rsidRPr="00B733DD" w:rsidRDefault="00515394" w:rsidP="00FC03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Традиционно, в летний период была организована работа  летнего оздоровительного палаточного лагеря для 70 человек. </w:t>
      </w:r>
    </w:p>
    <w:p w:rsidR="00515394" w:rsidRPr="00B733DD" w:rsidRDefault="00515394" w:rsidP="00FC03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Единовременная пропускная способность спортивных сооружений </w:t>
      </w:r>
    </w:p>
    <w:p w:rsidR="00515394" w:rsidRPr="00B733DD" w:rsidRDefault="00515394" w:rsidP="00FC03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уменьшилась до 708 чел., в связи с изменением методики расчетов единовременной пропускной способности спортивных объектов в соответствии с приказом Министерства спорта Российской Федерации от 21 марта 2018 г.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спорта".</w:t>
      </w:r>
    </w:p>
    <w:p w:rsidR="00515394" w:rsidRPr="00B733DD" w:rsidRDefault="00515394" w:rsidP="00FC03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В 2019 году в испытаниях на выполнение нормативов ГТО приняли участие  392  человека, из них нормативы на золото выполнили 67 чел</w:t>
      </w:r>
      <w:r w:rsidR="00FC0318">
        <w:rPr>
          <w:rFonts w:ascii="Times New Roman" w:hAnsi="Times New Roman" w:cs="Times New Roman"/>
          <w:sz w:val="28"/>
          <w:szCs w:val="28"/>
        </w:rPr>
        <w:t>овек, на серебро – 157  человек</w:t>
      </w:r>
      <w:r w:rsidRPr="00B733DD">
        <w:rPr>
          <w:rFonts w:ascii="Times New Roman" w:hAnsi="Times New Roman" w:cs="Times New Roman"/>
          <w:sz w:val="28"/>
          <w:szCs w:val="28"/>
        </w:rPr>
        <w:t>, на бронзу – 131 человек.</w:t>
      </w:r>
    </w:p>
    <w:p w:rsidR="00515394" w:rsidRPr="00B733DD" w:rsidRDefault="00515394" w:rsidP="00FC031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Значение плановых целевых показателей по мероприятиям Программы достигнуто. План мероприятий выполнен на 100%.</w:t>
      </w:r>
    </w:p>
    <w:p w:rsidR="00515394" w:rsidRPr="00B733DD" w:rsidRDefault="00515394" w:rsidP="00FC0318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F32AD" w:rsidRPr="00B733DD" w:rsidRDefault="00DF32AD" w:rsidP="00FC0318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7. Муниципальная программа «Молодёжь Саянского района в 21 веке»</w:t>
      </w:r>
    </w:p>
    <w:p w:rsidR="005B4DB0" w:rsidRPr="00B733DD" w:rsidRDefault="00DF32AD" w:rsidP="00FC0318">
      <w:pPr>
        <w:pStyle w:val="a4"/>
        <w:jc w:val="both"/>
        <w:rPr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Исполнитель:</w:t>
      </w:r>
      <w:r w:rsidRPr="00B733DD">
        <w:rPr>
          <w:sz w:val="28"/>
          <w:szCs w:val="28"/>
        </w:rPr>
        <w:t xml:space="preserve"> </w:t>
      </w:r>
      <w:r w:rsidR="005B4DB0" w:rsidRPr="00B733DD">
        <w:rPr>
          <w:color w:val="000000"/>
          <w:sz w:val="28"/>
          <w:szCs w:val="28"/>
        </w:rPr>
        <w:t>МКУ «Отдел культуры администрации Саянского района».</w:t>
      </w:r>
    </w:p>
    <w:p w:rsidR="005B4DB0" w:rsidRPr="00B733DD" w:rsidRDefault="005B4DB0" w:rsidP="00FC0318">
      <w:pPr>
        <w:snapToGrid w:val="0"/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5B4DB0" w:rsidRPr="00B733DD" w:rsidRDefault="005B4DB0" w:rsidP="00FC031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Подпрограмма 1. «Вовлечение молодежи Саянского района в социальную практику»</w:t>
      </w:r>
    </w:p>
    <w:p w:rsidR="005B4DB0" w:rsidRPr="00B733DD" w:rsidRDefault="005B4DB0" w:rsidP="00FC031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Pr="00B733DD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ar1451" w:history="1">
        <w:r w:rsidRPr="00B733DD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B733DD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 - создание условий успешной социализации и эффективной самореализации молодежи Саянского района.</w:t>
      </w:r>
    </w:p>
    <w:p w:rsidR="005B4DB0" w:rsidRPr="00B733DD" w:rsidRDefault="005B4DB0" w:rsidP="00FC0318">
      <w:pPr>
        <w:snapToGrid w:val="0"/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Подпрограмма 2. «Патриотическое воспитание молодежи Саянского района» .</w:t>
      </w:r>
    </w:p>
    <w:p w:rsidR="005B4DB0" w:rsidRPr="00B733DD" w:rsidRDefault="005B4DB0" w:rsidP="00FC031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Pr="00B733DD">
        <w:rPr>
          <w:rFonts w:ascii="Times New Roman" w:hAnsi="Times New Roman" w:cs="Times New Roman"/>
          <w:sz w:val="28"/>
          <w:szCs w:val="28"/>
        </w:rPr>
        <w:t xml:space="preserve">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DF32AD" w:rsidRPr="00B733DD" w:rsidRDefault="00DF32AD" w:rsidP="00FC0318">
      <w:pPr>
        <w:pStyle w:val="a4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Финансирование программы:</w:t>
      </w:r>
    </w:p>
    <w:tbl>
      <w:tblPr>
        <w:tblW w:w="10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2268"/>
        <w:gridCol w:w="2389"/>
        <w:gridCol w:w="2292"/>
      </w:tblGrid>
      <w:tr w:rsidR="00DF32AD" w:rsidRPr="00B733DD" w:rsidTr="00DF32AD">
        <w:trPr>
          <w:trHeight w:val="978"/>
        </w:trPr>
        <w:tc>
          <w:tcPr>
            <w:tcW w:w="3124" w:type="dxa"/>
            <w:shd w:val="clear" w:color="000000" w:fill="FFFFFF"/>
            <w:vAlign w:val="center"/>
            <w:hideMark/>
          </w:tcPr>
          <w:p w:rsidR="00DF32AD" w:rsidRPr="00B733DD" w:rsidRDefault="00DF32AD" w:rsidP="00F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F32AD" w:rsidRPr="00B733DD" w:rsidRDefault="00F13F79" w:rsidP="00F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программе на 2018</w:t>
            </w:r>
            <w:r w:rsidR="00DF32AD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DF32AD" w:rsidRPr="00B733DD" w:rsidRDefault="00DF32AD" w:rsidP="00F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201</w:t>
            </w:r>
            <w:r w:rsidR="00F13F79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92" w:type="dxa"/>
            <w:shd w:val="clear" w:color="000000" w:fill="FFFFFF"/>
            <w:vAlign w:val="center"/>
            <w:hideMark/>
          </w:tcPr>
          <w:p w:rsidR="00DF32AD" w:rsidRPr="00B733DD" w:rsidRDefault="00DF32AD" w:rsidP="00F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DF32AD" w:rsidRPr="00B733DD" w:rsidRDefault="00DF32AD" w:rsidP="00F8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F8488D" w:rsidRPr="00B733DD" w:rsidTr="00F8488D">
        <w:trPr>
          <w:trHeight w:val="480"/>
        </w:trPr>
        <w:tc>
          <w:tcPr>
            <w:tcW w:w="3124" w:type="dxa"/>
            <w:shd w:val="clear" w:color="000000" w:fill="F2F2F2"/>
            <w:noWrap/>
            <w:vAlign w:val="center"/>
            <w:hideMark/>
          </w:tcPr>
          <w:p w:rsidR="00F8488D" w:rsidRPr="00B733DD" w:rsidRDefault="00F8488D" w:rsidP="00F8488D">
            <w:pPr>
              <w:pStyle w:val="a3"/>
              <w:spacing w:after="0"/>
              <w:ind w:left="0" w:hanging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МП </w:t>
            </w:r>
            <w:r w:rsidRPr="00B73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«Молодёжь Саянского района в 21 веке</w:t>
            </w:r>
            <w:r w:rsidRPr="00B733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:rsidR="00F8488D" w:rsidRPr="00B733DD" w:rsidRDefault="00F8488D" w:rsidP="00E16BB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6 602,5</w:t>
            </w:r>
          </w:p>
        </w:tc>
        <w:tc>
          <w:tcPr>
            <w:tcW w:w="2389" w:type="dxa"/>
            <w:shd w:val="clear" w:color="000000" w:fill="F2F2F2"/>
            <w:vAlign w:val="center"/>
            <w:hideMark/>
          </w:tcPr>
          <w:p w:rsidR="00F8488D" w:rsidRPr="00B733DD" w:rsidRDefault="00F8488D" w:rsidP="00E16BB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6 580,3</w:t>
            </w:r>
          </w:p>
        </w:tc>
        <w:tc>
          <w:tcPr>
            <w:tcW w:w="2292" w:type="dxa"/>
            <w:shd w:val="clear" w:color="000000" w:fill="F2F2F2"/>
            <w:vAlign w:val="center"/>
            <w:hideMark/>
          </w:tcPr>
          <w:p w:rsidR="00F8488D" w:rsidRPr="00B733DD" w:rsidRDefault="00F8488D" w:rsidP="00E16BB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33DD">
              <w:rPr>
                <w:color w:val="000000"/>
                <w:sz w:val="28"/>
                <w:szCs w:val="28"/>
              </w:rPr>
              <w:t>99,7</w:t>
            </w:r>
          </w:p>
        </w:tc>
      </w:tr>
    </w:tbl>
    <w:p w:rsidR="00DF32AD" w:rsidRPr="00B733DD" w:rsidRDefault="00DF32AD" w:rsidP="00F8488D">
      <w:pPr>
        <w:pStyle w:val="a4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Достигнуты результаты:</w:t>
      </w:r>
    </w:p>
    <w:p w:rsidR="00F8488D" w:rsidRPr="00B733DD" w:rsidRDefault="00F8488D" w:rsidP="00F8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Бюджет МБУ МЦ «Саяны»  на 2019 год  исполнен в разрезе:</w:t>
      </w:r>
    </w:p>
    <w:p w:rsidR="00F8488D" w:rsidRPr="00B733DD" w:rsidRDefault="00AF0E3C" w:rsidP="00F8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="00F8488D" w:rsidRPr="00B733DD">
        <w:rPr>
          <w:rFonts w:ascii="Times New Roman" w:hAnsi="Times New Roman" w:cs="Times New Roman"/>
          <w:sz w:val="28"/>
          <w:szCs w:val="28"/>
        </w:rPr>
        <w:t>1.</w:t>
      </w:r>
      <w:r w:rsidR="00E127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488D" w:rsidRPr="00B733DD">
        <w:rPr>
          <w:rFonts w:ascii="Times New Roman" w:eastAsia="Times New Roman" w:hAnsi="Times New Roman" w:cs="Times New Roman"/>
          <w:sz w:val="28"/>
          <w:szCs w:val="28"/>
        </w:rPr>
        <w:t>убсидии на выполнение муниципальных заданий бюджетными учреждениями  4 836 500,00 руб. (денежные средства израсходованы на заработную плату, текущее содержание зданий, коммунальные услуги);</w:t>
      </w:r>
    </w:p>
    <w:p w:rsidR="00F8488D" w:rsidRPr="00B733DD" w:rsidRDefault="00F8488D" w:rsidP="00F8488D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2.Субсидии на иные цели  1 765 987,49 руб. </w:t>
      </w:r>
    </w:p>
    <w:p w:rsidR="00F8488D" w:rsidRPr="00B733DD" w:rsidRDefault="00AF0E3C" w:rsidP="00F8488D">
      <w:pPr>
        <w:pStyle w:val="a3"/>
        <w:framePr w:hSpace="180" w:wrap="around" w:vAnchor="page" w:hAnchor="margin" w:x="534" w:y="63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="00F8488D" w:rsidRPr="00B733DD">
        <w:rPr>
          <w:rFonts w:ascii="Times New Roman" w:eastAsia="Times New Roman" w:hAnsi="Times New Roman" w:cs="Times New Roman"/>
          <w:sz w:val="28"/>
          <w:szCs w:val="28"/>
        </w:rPr>
        <w:t xml:space="preserve">Субсидии на иные цели  1 765 987,49 руб. </w:t>
      </w:r>
    </w:p>
    <w:p w:rsidR="00F8488D" w:rsidRPr="00B733DD" w:rsidRDefault="00F8488D" w:rsidP="00F8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(из них на повышение </w:t>
      </w:r>
      <w:proofErr w:type="spellStart"/>
      <w:r w:rsidRPr="00B733D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733D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733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– 567, 3 тыс.руб.;  организация трудовых отрядов старшеклассников- 460,1 тыс.руб.,; мероприятия по Вовлечению молодежи в социальную практику, включая краевую субсидию в размере 426,6 тыс.руб.; мероприятия по Патриотическому воспитанию молодежи, включая краевую субсидию в размере 312,0 тыс.руб.</w:t>
      </w:r>
    </w:p>
    <w:p w:rsidR="00F8488D" w:rsidRPr="00B733DD" w:rsidRDefault="00F8488D" w:rsidP="00F8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2AD" w:rsidRPr="00B733DD" w:rsidRDefault="00DF32AD" w:rsidP="00F84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B733DD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субъектов малого и среднего предпринимательства в Саянском районе»</w:t>
      </w:r>
    </w:p>
    <w:p w:rsidR="00953172" w:rsidRPr="00B733DD" w:rsidRDefault="00953172" w:rsidP="00953172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/>
          <w:sz w:val="28"/>
          <w:szCs w:val="28"/>
        </w:rPr>
        <w:t>Исполнитель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: Администрация Саянского района Красноярского края</w:t>
      </w:r>
    </w:p>
    <w:p w:rsidR="00953172" w:rsidRPr="00B733DD" w:rsidRDefault="00953172" w:rsidP="00953172">
      <w:pPr>
        <w:pStyle w:val="ConsPlusNormal0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устойчивого функционирования и развития малого и среднего предпринимательства на территории Саянского района </w:t>
      </w:r>
    </w:p>
    <w:p w:rsidR="00953172" w:rsidRPr="00B733DD" w:rsidRDefault="00953172" w:rsidP="00953172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E91" w:rsidRPr="00B733DD" w:rsidRDefault="00332E91" w:rsidP="003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ab/>
        <w:t>1. Развитие  информационно-консультационной поддержки субъектов малого и среднего предпринимательства;</w:t>
      </w:r>
    </w:p>
    <w:p w:rsidR="00332E91" w:rsidRPr="00B733DD" w:rsidRDefault="00332E91" w:rsidP="00332E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2.Организационно-методическая помощь субъектам малого и среднего предпринимательства;</w:t>
      </w:r>
    </w:p>
    <w:p w:rsidR="00332E91" w:rsidRPr="00B733DD" w:rsidRDefault="00332E91" w:rsidP="00332E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ab/>
        <w:t xml:space="preserve">3.Финансовая поддержка  </w:t>
      </w:r>
      <w:r w:rsidRPr="00B733DD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предпринимательства;</w:t>
      </w:r>
    </w:p>
    <w:p w:rsidR="00332E91" w:rsidRPr="00B733DD" w:rsidRDefault="00332E91" w:rsidP="00332E91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Вовлечение граждан, в т.ч. молодежи, в предпринимательскую деятельность</w:t>
      </w:r>
    </w:p>
    <w:p w:rsidR="00953172" w:rsidRPr="00B733DD" w:rsidRDefault="00953172" w:rsidP="00953172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программы:</w:t>
      </w:r>
    </w:p>
    <w:p w:rsidR="00953172" w:rsidRPr="00B733DD" w:rsidRDefault="00953172" w:rsidP="00953172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1"/>
        <w:gridCol w:w="2206"/>
        <w:gridCol w:w="2154"/>
        <w:gridCol w:w="2301"/>
      </w:tblGrid>
      <w:tr w:rsidR="00953172" w:rsidRPr="00B733DD" w:rsidTr="00500F76">
        <w:tc>
          <w:tcPr>
            <w:tcW w:w="3051" w:type="dxa"/>
          </w:tcPr>
          <w:p w:rsidR="00953172" w:rsidRPr="00B733DD" w:rsidRDefault="00953172" w:rsidP="00500F7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06" w:type="dxa"/>
          </w:tcPr>
          <w:p w:rsidR="00953172" w:rsidRPr="00B733DD" w:rsidRDefault="00953172" w:rsidP="00500F7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332E91" w:rsidRPr="00B733DD">
              <w:rPr>
                <w:rFonts w:ascii="Times New Roman" w:hAnsi="Times New Roman" w:cs="Times New Roman"/>
                <w:sz w:val="28"/>
                <w:szCs w:val="28"/>
              </w:rPr>
              <w:t>ено по программе на 2019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4" w:type="dxa"/>
          </w:tcPr>
          <w:p w:rsidR="00953172" w:rsidRPr="00B733DD" w:rsidRDefault="00332E91" w:rsidP="00500F7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Исполнено в 2019</w:t>
            </w:r>
            <w:r w:rsidR="00953172"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01" w:type="dxa"/>
          </w:tcPr>
          <w:p w:rsidR="00953172" w:rsidRPr="00B733DD" w:rsidRDefault="00953172" w:rsidP="00500F76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953172" w:rsidRPr="00B733DD" w:rsidRDefault="00953172" w:rsidP="00500F7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172" w:rsidRPr="00B733DD" w:rsidTr="00E16BB6">
        <w:tc>
          <w:tcPr>
            <w:tcW w:w="3051" w:type="dxa"/>
          </w:tcPr>
          <w:p w:rsidR="00953172" w:rsidRPr="00B733DD" w:rsidRDefault="00953172" w:rsidP="00500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«Развитие субъектов малого и среднего предпринимательства в 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Саянском районе»</w:t>
            </w:r>
          </w:p>
          <w:p w:rsidR="00953172" w:rsidRPr="00B733DD" w:rsidRDefault="00953172" w:rsidP="00500F76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953172" w:rsidRPr="00B733DD" w:rsidRDefault="00E16BB6" w:rsidP="00E16BB6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32E91"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54" w:type="dxa"/>
            <w:vAlign w:val="center"/>
          </w:tcPr>
          <w:p w:rsidR="00953172" w:rsidRPr="00B733DD" w:rsidRDefault="00332E91" w:rsidP="00E16BB6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1" w:type="dxa"/>
            <w:vAlign w:val="center"/>
          </w:tcPr>
          <w:p w:rsidR="00953172" w:rsidRPr="00B733DD" w:rsidRDefault="00332E91" w:rsidP="00E16BB6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53172" w:rsidRPr="00B733DD" w:rsidRDefault="00953172" w:rsidP="00D255FA">
      <w:pPr>
        <w:pStyle w:val="ConsPlusNormal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Достигнутые результаты:</w:t>
      </w:r>
    </w:p>
    <w:p w:rsidR="00332E91" w:rsidRPr="00B733DD" w:rsidRDefault="00332E91" w:rsidP="00332E91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В 2019 году в рамках муниципальной программы поддержка субъектам малого и среднего предпринимательства в форме субсидий на возмещение части затрат на приобретение оборудования не была оказана.</w:t>
      </w:r>
    </w:p>
    <w:p w:rsidR="00953172" w:rsidRPr="00B733DD" w:rsidRDefault="00953172" w:rsidP="00F13F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2AD" w:rsidRPr="00B733DD" w:rsidRDefault="00DF32AD" w:rsidP="00953172">
      <w:pPr>
        <w:pStyle w:val="a4"/>
        <w:jc w:val="center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9. Муниципальная программа «Развитие транспортной системы Саянского района»</w:t>
      </w:r>
    </w:p>
    <w:p w:rsidR="00DF32AD" w:rsidRPr="00B733DD" w:rsidRDefault="00DF32AD" w:rsidP="00DF32A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 xml:space="preserve">Исполнитель: </w:t>
      </w:r>
      <w:r w:rsidRPr="00B733DD">
        <w:rPr>
          <w:color w:val="000000"/>
          <w:sz w:val="28"/>
          <w:szCs w:val="28"/>
        </w:rPr>
        <w:t>Администрация Саянского района Красноярского края.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1.развитие современной и эффективной транспортной инфраструктуры;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2.повышение доступности транспортных услуг для населения;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3.повышение комплексной  безопасности дорожного движения;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 района;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обеспечения потребности населения в перевозках;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обеспечение дорожной безопасности;</w:t>
      </w:r>
    </w:p>
    <w:p w:rsidR="00DF32AD" w:rsidRPr="00B733DD" w:rsidRDefault="00DF32AD" w:rsidP="00DF32AD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Финансирование программы: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2126"/>
        <w:gridCol w:w="1734"/>
      </w:tblGrid>
      <w:tr w:rsidR="00DF32AD" w:rsidRPr="00B733DD" w:rsidTr="00DF32AD">
        <w:tc>
          <w:tcPr>
            <w:tcW w:w="3369" w:type="dxa"/>
          </w:tcPr>
          <w:p w:rsidR="00DF32AD" w:rsidRPr="00B733DD" w:rsidRDefault="00DF32AD" w:rsidP="00DF32A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</w:tcPr>
          <w:p w:rsidR="00DF32AD" w:rsidRPr="00B733DD" w:rsidRDefault="00DF32AD" w:rsidP="00332E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Утверждено по программе на 201</w:t>
            </w:r>
            <w:r w:rsidR="00332E91" w:rsidRPr="00B73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DF32AD" w:rsidRPr="00B733DD" w:rsidRDefault="00DF32AD" w:rsidP="00500F7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Исполнено в 201</w:t>
            </w:r>
            <w:r w:rsidR="00332E91" w:rsidRPr="00B73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34" w:type="dxa"/>
          </w:tcPr>
          <w:p w:rsidR="00DF32AD" w:rsidRPr="00B733DD" w:rsidRDefault="00DF32AD" w:rsidP="00DF32AD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DF32AD" w:rsidRPr="00B733DD" w:rsidRDefault="00DF32AD" w:rsidP="00500F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32AD" w:rsidRPr="00B733DD" w:rsidTr="00500F76">
        <w:tc>
          <w:tcPr>
            <w:tcW w:w="3369" w:type="dxa"/>
          </w:tcPr>
          <w:p w:rsidR="00DF32AD" w:rsidRPr="00B733DD" w:rsidRDefault="00DF32AD" w:rsidP="00500F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МП «Развитие т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ранспортной системы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F32AD" w:rsidRPr="00B733DD" w:rsidRDefault="00DF32AD" w:rsidP="00500F76">
            <w:pPr>
              <w:pStyle w:val="ConsPlus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32AD" w:rsidRPr="00B733DD" w:rsidRDefault="00E16BB6" w:rsidP="000B6459">
            <w:pPr>
              <w:pStyle w:val="ConsPlusNormal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28 433,90</w:t>
            </w:r>
          </w:p>
        </w:tc>
        <w:tc>
          <w:tcPr>
            <w:tcW w:w="2126" w:type="dxa"/>
            <w:vAlign w:val="center"/>
          </w:tcPr>
          <w:p w:rsidR="00DF32AD" w:rsidRPr="00B733DD" w:rsidRDefault="00E16BB6" w:rsidP="000B6459">
            <w:pPr>
              <w:pStyle w:val="ConsPlusNormal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27 950,60</w:t>
            </w:r>
          </w:p>
        </w:tc>
        <w:tc>
          <w:tcPr>
            <w:tcW w:w="1734" w:type="dxa"/>
            <w:vAlign w:val="center"/>
          </w:tcPr>
          <w:p w:rsidR="00DF32AD" w:rsidRPr="00B733DD" w:rsidRDefault="00E16BB6" w:rsidP="00500F76">
            <w:pPr>
              <w:pStyle w:val="ConsPlusNormal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98,30</w:t>
            </w:r>
          </w:p>
        </w:tc>
      </w:tr>
    </w:tbl>
    <w:p w:rsidR="00DF32AD" w:rsidRPr="00B733DD" w:rsidRDefault="00DF32AD" w:rsidP="00DF32AD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Достигнуты результаты:</w:t>
      </w:r>
    </w:p>
    <w:p w:rsidR="001C1F26" w:rsidRPr="00B733DD" w:rsidRDefault="00DF32AD" w:rsidP="001C1F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</w:r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Протяженность улично-дорожной сети района составляет 182,3 км, за 2019 год проведены ремонты автомобильных дорог общего пользования местного значения по ул. Советская, ул.Школьная в с.Агинское,  по ул. Киселева в с.</w:t>
      </w:r>
      <w:r w:rsidR="00E1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Гладково</w:t>
      </w:r>
      <w:proofErr w:type="spellEnd"/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; общая протяженность ремонтов составила – 554,4 км, на сумму краевого бюджета 5 168 446,0 тыс. руб. и на сумму местного бюджета 62 055,44 тыс. руб.</w:t>
      </w:r>
      <w:r w:rsidR="00F51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79E" w:rsidRPr="00B733DD">
        <w:rPr>
          <w:rFonts w:ascii="Times New Roman" w:hAnsi="Times New Roman" w:cs="Times New Roman"/>
          <w:sz w:val="28"/>
          <w:szCs w:val="28"/>
        </w:rPr>
        <w:t xml:space="preserve">Финансирование данного вида работ осуществляется на основании заключенного муниципального контракта и фактически выполненных работ, экономия бюджетных средств составил - </w:t>
      </w:r>
      <w:r w:rsidR="00F5179E">
        <w:rPr>
          <w:rFonts w:ascii="Times New Roman" w:hAnsi="Times New Roman" w:cs="Times New Roman"/>
          <w:sz w:val="28"/>
          <w:szCs w:val="28"/>
        </w:rPr>
        <w:t>483,30</w:t>
      </w:r>
      <w:r w:rsidR="00F5179E" w:rsidRPr="00B733DD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1C1F26" w:rsidRPr="00B733DD" w:rsidRDefault="00F5179E" w:rsidP="001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содержанию улично-дорожной сети проведены на всей протяженности дорог – 182,3 км на сумму 3 343 800,0 тыс.руб. </w:t>
      </w:r>
    </w:p>
    <w:p w:rsidR="001C1F26" w:rsidRPr="00B733DD" w:rsidRDefault="00F5179E" w:rsidP="001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 осуществление дорожной деятельности в отношении автомобильных дорог общего пользования местного значения в соответствии </w:t>
      </w:r>
    </w:p>
    <w:p w:rsidR="001C1F26" w:rsidRPr="00B733DD" w:rsidRDefault="001C1F26" w:rsidP="001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с решениями Губернатора Красноярского края (ремонт моста через </w:t>
      </w:r>
      <w:proofErr w:type="spellStart"/>
      <w:r w:rsidRPr="00B733DD">
        <w:rPr>
          <w:rFonts w:ascii="Times New Roman" w:eastAsia="Times New Roman" w:hAnsi="Times New Roman" w:cs="Times New Roman"/>
          <w:sz w:val="28"/>
          <w:szCs w:val="28"/>
        </w:rPr>
        <w:t>р.Анжа</w:t>
      </w:r>
      <w:proofErr w:type="spellEnd"/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в с.Агинское "Подъезд к д.Павловка по ул.8 Марта"); общая протяженность ремонта моста составила – 33,75 м, на сумму 11 500 000,00 тыс. руб.</w:t>
      </w:r>
    </w:p>
    <w:p w:rsidR="001C1F26" w:rsidRPr="00B733DD" w:rsidRDefault="00F5179E" w:rsidP="001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В целях  безопасности дорожного движения планируется проведение мероприятия на обустройство участков улично-дорожной сети и знаковой информацией  на сумму 35,0 тыс. руб., проведены  мероприятия по предотвращению детского дорожно-транспортного травматизма</w:t>
      </w:r>
      <w:r w:rsidR="00E12797" w:rsidRPr="00E1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797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E12797" w:rsidRPr="00B733DD">
        <w:rPr>
          <w:rFonts w:ascii="Times New Roman" w:eastAsia="Times New Roman" w:hAnsi="Times New Roman" w:cs="Times New Roman"/>
          <w:sz w:val="28"/>
          <w:szCs w:val="28"/>
        </w:rPr>
        <w:t xml:space="preserve"> 15 тыс.руб</w:t>
      </w:r>
      <w:r w:rsidR="00E12797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1C1F26" w:rsidRPr="00B733DD" w:rsidRDefault="00F5179E" w:rsidP="001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Проведены мероприятия на обустройство пешеходных переходов на сумму</w:t>
      </w:r>
    </w:p>
    <w:p w:rsidR="001C1F26" w:rsidRPr="00B733DD" w:rsidRDefault="00F5179E" w:rsidP="001C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209 900,0 тыс. руб.</w:t>
      </w:r>
    </w:p>
    <w:p w:rsidR="001C1F26" w:rsidRPr="00B733DD" w:rsidRDefault="001C1F26" w:rsidP="001C1F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>Все население района охвачено регулярным автобусным сообщением.</w:t>
      </w:r>
    </w:p>
    <w:p w:rsidR="001C1F26" w:rsidRPr="00B733DD" w:rsidRDefault="00F5179E" w:rsidP="001C1F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работает </w:t>
      </w:r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транспортное предприятие ООО «</w:t>
      </w:r>
      <w:proofErr w:type="spellStart"/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Саянтрансавто</w:t>
      </w:r>
      <w:proofErr w:type="spellEnd"/>
      <w:r w:rsidR="001C1F26" w:rsidRPr="00B733DD">
        <w:rPr>
          <w:rFonts w:ascii="Times New Roman" w:eastAsia="Times New Roman" w:hAnsi="Times New Roman" w:cs="Times New Roman"/>
          <w:sz w:val="28"/>
          <w:szCs w:val="28"/>
        </w:rPr>
        <w:t>», которое осуществляет перевозку пассажиров по 7 муниципальным маршрутам, данному предприятию по результатам работы за 2019 год будет выплачена субсидия из средств местного  бюджета на компенсацию расходов, возникающих в результате небольшой интенсивности пассажиропотоков по муниципальным маршрутам в сумме 7 771 000,0 тыс. руб.</w:t>
      </w:r>
    </w:p>
    <w:p w:rsidR="001C1F26" w:rsidRPr="00B733DD" w:rsidRDefault="001C1F26" w:rsidP="001C1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AD" w:rsidRPr="00B733DD" w:rsidRDefault="00DF32AD" w:rsidP="005929E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10. Муниципальная программа «Развитие сельского хозяйства и регулирование рынков сельскохозяйственной продукции, сырья и продовольствия»</w:t>
      </w:r>
    </w:p>
    <w:p w:rsidR="002B3437" w:rsidRPr="00B733DD" w:rsidRDefault="002B3437" w:rsidP="002B343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B733DD">
        <w:rPr>
          <w:rFonts w:ascii="Times New Roman" w:hAnsi="Times New Roman" w:cs="Times New Roman"/>
          <w:sz w:val="28"/>
          <w:szCs w:val="28"/>
        </w:rPr>
        <w:t>Администрация Саянского района, сельскохозяйственные производители.</w:t>
      </w:r>
    </w:p>
    <w:p w:rsidR="002B3437" w:rsidRPr="00B733DD" w:rsidRDefault="002B3437" w:rsidP="002B3437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ab/>
        <w:t>Цель программы:</w:t>
      </w:r>
    </w:p>
    <w:p w:rsidR="002B3437" w:rsidRPr="00B733DD" w:rsidRDefault="002B3437" w:rsidP="002B3437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3D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района.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2.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продовольствия;</w:t>
      </w:r>
    </w:p>
    <w:p w:rsidR="002B3437" w:rsidRPr="00B733DD" w:rsidRDefault="002B3437" w:rsidP="002B34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3.Создание условий для развития сельских территорий,</w:t>
      </w:r>
    </w:p>
    <w:p w:rsidR="002B3437" w:rsidRPr="00B733DD" w:rsidRDefault="002B3437" w:rsidP="002B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4. 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расходов.</w:t>
      </w:r>
    </w:p>
    <w:p w:rsidR="002B3437" w:rsidRPr="00B733DD" w:rsidRDefault="002B3437" w:rsidP="002B3437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1. Поддержка и дальнейшее развитие малых форм хозяйствования на селе и повышение уровня доходов сельского населения.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2.Оказание финансовой поддержки сельскохозяйственным товаропроизводителям</w:t>
      </w:r>
      <w:r w:rsidR="00E12797">
        <w:rPr>
          <w:rFonts w:ascii="Times New Roman" w:hAnsi="Times New Roman" w:cs="Times New Roman"/>
          <w:sz w:val="28"/>
          <w:szCs w:val="28"/>
        </w:rPr>
        <w:t>,</w:t>
      </w:r>
      <w:r w:rsidRPr="00B733DD">
        <w:rPr>
          <w:rFonts w:ascii="Times New Roman" w:hAnsi="Times New Roman" w:cs="Times New Roman"/>
          <w:sz w:val="28"/>
          <w:szCs w:val="28"/>
        </w:rPr>
        <w:t xml:space="preserve">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продовольствия;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 xml:space="preserve">2. Развитие инфраструктуры сельских территорий; 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lastRenderedPageBreak/>
        <w:tab/>
        <w:t>3. Предупреждение возникновения и распространения заразных болезней животных.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4.Обеспечение взаимодействия Министерства сельского хозяйства с органами местного самоуправления Саянского района в рамках мероприятий муниципальной  программы</w:t>
      </w:r>
    </w:p>
    <w:p w:rsidR="002B3437" w:rsidRPr="00B733DD" w:rsidRDefault="002B3437" w:rsidP="002B343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Финансирование программы:</w:t>
      </w:r>
    </w:p>
    <w:p w:rsidR="002B3437" w:rsidRPr="00B733DD" w:rsidRDefault="002B3437" w:rsidP="002B3437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2200"/>
        <w:gridCol w:w="1745"/>
      </w:tblGrid>
      <w:tr w:rsidR="002B3437" w:rsidRPr="00B733DD" w:rsidTr="004C6FB1">
        <w:trPr>
          <w:trHeight w:val="1080"/>
        </w:trPr>
        <w:tc>
          <w:tcPr>
            <w:tcW w:w="3936" w:type="dxa"/>
          </w:tcPr>
          <w:p w:rsidR="002B3437" w:rsidRPr="00B733DD" w:rsidRDefault="002B3437" w:rsidP="004C6F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</w:tcPr>
          <w:p w:rsidR="002B3437" w:rsidRPr="00B733DD" w:rsidRDefault="002B3437" w:rsidP="004C6F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Утверждено по программе на 2019 год</w:t>
            </w:r>
          </w:p>
        </w:tc>
        <w:tc>
          <w:tcPr>
            <w:tcW w:w="2200" w:type="dxa"/>
          </w:tcPr>
          <w:p w:rsidR="002B3437" w:rsidRPr="00B733DD" w:rsidRDefault="002B3437" w:rsidP="004C6FB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Исполнено в 2019 году</w:t>
            </w:r>
          </w:p>
        </w:tc>
        <w:tc>
          <w:tcPr>
            <w:tcW w:w="1745" w:type="dxa"/>
          </w:tcPr>
          <w:p w:rsidR="002B3437" w:rsidRPr="00B733DD" w:rsidRDefault="002B3437" w:rsidP="004C6FB1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2B3437" w:rsidRPr="00B733DD" w:rsidRDefault="002B3437" w:rsidP="004C6FB1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3437" w:rsidRPr="00B733DD" w:rsidTr="00E16BB6">
        <w:tc>
          <w:tcPr>
            <w:tcW w:w="3936" w:type="dxa"/>
          </w:tcPr>
          <w:p w:rsidR="002B3437" w:rsidRPr="00B733DD" w:rsidRDefault="002B3437" w:rsidP="004C6F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МП «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2B3437" w:rsidRPr="00B733DD" w:rsidRDefault="002B3437" w:rsidP="00E16BB6">
            <w:pPr>
              <w:pStyle w:val="ConsPlusNormal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40 257,5</w:t>
            </w:r>
          </w:p>
        </w:tc>
        <w:tc>
          <w:tcPr>
            <w:tcW w:w="2200" w:type="dxa"/>
            <w:vAlign w:val="center"/>
          </w:tcPr>
          <w:p w:rsidR="002B3437" w:rsidRPr="00B733DD" w:rsidRDefault="002B3437" w:rsidP="00E16BB6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40 257,50</w:t>
            </w:r>
          </w:p>
        </w:tc>
        <w:tc>
          <w:tcPr>
            <w:tcW w:w="1745" w:type="dxa"/>
            <w:vAlign w:val="center"/>
          </w:tcPr>
          <w:p w:rsidR="002B3437" w:rsidRPr="00B733DD" w:rsidRDefault="002B3437" w:rsidP="00E16BB6">
            <w:pPr>
              <w:pStyle w:val="ConsPlusNormal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2B3437" w:rsidRPr="00B733DD" w:rsidRDefault="002B3437" w:rsidP="002B3437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Достигнуты результаты:</w:t>
      </w:r>
    </w:p>
    <w:p w:rsidR="002B3437" w:rsidRPr="00B733DD" w:rsidRDefault="002B3437" w:rsidP="002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Средства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муниципальной программы и прочие мероприятия»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исполнены в полном объеме в сумме 2958,6 тыс.руб.</w:t>
      </w:r>
    </w:p>
    <w:p w:rsidR="002B3437" w:rsidRPr="00B733DD" w:rsidRDefault="002B3437" w:rsidP="002B34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Средства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«Устойчивое развитие сельских территорий»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освоены в полном объеме в сумме 553,9 тыс.руб..</w:t>
      </w:r>
    </w:p>
    <w:p w:rsidR="002B3437" w:rsidRPr="00B733DD" w:rsidRDefault="00E12797" w:rsidP="002B3437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</w:t>
      </w:r>
      <w:r w:rsidR="002B3437" w:rsidRPr="00B733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3437" w:rsidRPr="00B733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B3437" w:rsidRPr="00B733DD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индивидуальным предпринимателям, физическим лицам – производителям товаров работ и услуг в рамках подпрограммы «Устойчивое развитие сельских территорий»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Саянского района "</w:t>
      </w:r>
      <w:r w:rsidR="002B3437" w:rsidRPr="00B733DD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 сырья и продовольствия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3437" w:rsidRPr="00B733DD">
        <w:rPr>
          <w:rFonts w:ascii="Times New Roman" w:hAnsi="Times New Roman" w:cs="Times New Roman"/>
          <w:sz w:val="28"/>
          <w:szCs w:val="28"/>
        </w:rPr>
        <w:t xml:space="preserve"> освоено в полном объеме в сумме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37" w:rsidRPr="00B733DD">
        <w:rPr>
          <w:rFonts w:ascii="Times New Roman" w:hAnsi="Times New Roman" w:cs="Times New Roman"/>
          <w:sz w:val="28"/>
          <w:szCs w:val="28"/>
        </w:rPr>
        <w:t>745,0 тыс.руб.</w:t>
      </w:r>
    </w:p>
    <w:p w:rsidR="00DF32AD" w:rsidRPr="00B733DD" w:rsidRDefault="00DF32AD" w:rsidP="0053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37" w:rsidRPr="00B733DD" w:rsidRDefault="002B3437" w:rsidP="0053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AD" w:rsidRPr="00B733DD" w:rsidRDefault="00DF32AD" w:rsidP="005929EE">
      <w:pPr>
        <w:pStyle w:val="a4"/>
        <w:spacing w:after="0" w:afterAutospacing="0"/>
        <w:jc w:val="center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11. Муниципальная программа «Содействие развитию местного самоуправления»</w:t>
      </w:r>
    </w:p>
    <w:p w:rsidR="00DF32AD" w:rsidRPr="00B733DD" w:rsidRDefault="00DF32AD" w:rsidP="00DF32AD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B733DD">
        <w:rPr>
          <w:rFonts w:ascii="Times New Roman" w:hAnsi="Times New Roman" w:cs="Times New Roman"/>
          <w:sz w:val="28"/>
          <w:szCs w:val="28"/>
        </w:rPr>
        <w:t>: Администрация Саянского района Красноярского края.</w:t>
      </w:r>
    </w:p>
    <w:p w:rsidR="00DF32AD" w:rsidRPr="00B733DD" w:rsidRDefault="00DF32AD" w:rsidP="00DF32AD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 Обеспечение охраны окружающей среды и экологической  безопасности населения Саянского района.</w:t>
      </w:r>
    </w:p>
    <w:p w:rsidR="00DF32AD" w:rsidRPr="00B733DD" w:rsidRDefault="00DF32AD" w:rsidP="00DF32AD">
      <w:pPr>
        <w:pStyle w:val="ConsPlusCell"/>
        <w:widowControl/>
        <w:tabs>
          <w:tab w:val="left" w:pos="601"/>
        </w:tabs>
        <w:ind w:lef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ab/>
        <w:t xml:space="preserve">Задачи программы: </w:t>
      </w:r>
    </w:p>
    <w:p w:rsidR="00DF32AD" w:rsidRPr="00B733DD" w:rsidRDefault="008A0D78" w:rsidP="008A0D78">
      <w:pPr>
        <w:pStyle w:val="ConsPlusCel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1.</w:t>
      </w:r>
      <w:r w:rsidR="00DF32AD" w:rsidRPr="00B733DD">
        <w:rPr>
          <w:rFonts w:ascii="Times New Roman" w:hAnsi="Times New Roman" w:cs="Times New Roman"/>
          <w:sz w:val="28"/>
          <w:szCs w:val="28"/>
        </w:rPr>
        <w:t>Содействие вовлечению жителей в благоустройство населенных пунктов района.</w:t>
      </w:r>
    </w:p>
    <w:p w:rsidR="00DF32AD" w:rsidRPr="00B733DD" w:rsidRDefault="008A0D78" w:rsidP="008A0D78">
      <w:pPr>
        <w:pStyle w:val="ConsPlusCell"/>
        <w:widowControl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2.</w:t>
      </w:r>
      <w:r w:rsidR="00DF32AD" w:rsidRPr="00B733DD">
        <w:rPr>
          <w:rFonts w:ascii="Times New Roman" w:hAnsi="Times New Roman" w:cs="Times New Roman"/>
          <w:sz w:val="28"/>
          <w:szCs w:val="28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DF32AD" w:rsidRPr="00B733DD" w:rsidRDefault="008A0D78" w:rsidP="008A0D78">
      <w:pPr>
        <w:pStyle w:val="a3"/>
        <w:tabs>
          <w:tab w:val="left" w:pos="6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3.</w:t>
      </w:r>
      <w:r w:rsidR="00DF32AD" w:rsidRPr="00B733DD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DF32AD" w:rsidRPr="00B733DD" w:rsidRDefault="008A0D78" w:rsidP="008A0D78">
      <w:pPr>
        <w:pStyle w:val="ConsPlusNormal0"/>
        <w:widowControl w:val="0"/>
        <w:tabs>
          <w:tab w:val="left" w:pos="60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4.</w:t>
      </w:r>
      <w:r w:rsidR="00DF32AD" w:rsidRPr="00B733DD">
        <w:rPr>
          <w:rFonts w:ascii="Times New Roman" w:hAnsi="Times New Roman" w:cs="Times New Roman"/>
          <w:sz w:val="28"/>
          <w:szCs w:val="28"/>
        </w:rPr>
        <w:t>Создание ус</w:t>
      </w:r>
      <w:r w:rsidR="00E12797">
        <w:rPr>
          <w:rFonts w:ascii="Times New Roman" w:hAnsi="Times New Roman" w:cs="Times New Roman"/>
          <w:sz w:val="28"/>
          <w:szCs w:val="28"/>
        </w:rPr>
        <w:t xml:space="preserve">ловий для устойчивого социально - </w:t>
      </w:r>
      <w:r w:rsidR="00DF32AD" w:rsidRPr="00B733DD">
        <w:rPr>
          <w:rFonts w:ascii="Times New Roman" w:hAnsi="Times New Roman" w:cs="Times New Roman"/>
          <w:sz w:val="28"/>
          <w:szCs w:val="28"/>
        </w:rPr>
        <w:t>экономического развития муниципальных образований района.</w:t>
      </w:r>
    </w:p>
    <w:p w:rsidR="00DF32AD" w:rsidRPr="00B733DD" w:rsidRDefault="008A0D78" w:rsidP="008A0D78">
      <w:pPr>
        <w:pStyle w:val="a3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5.</w:t>
      </w:r>
      <w:r w:rsidR="00DF32AD" w:rsidRPr="00B733DD"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государственных и муниципальных услуг населению края.</w:t>
      </w:r>
    </w:p>
    <w:p w:rsidR="00DF32AD" w:rsidRPr="00B733DD" w:rsidRDefault="008A0D78" w:rsidP="008A0D7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6.</w:t>
      </w:r>
      <w:r w:rsidR="00DF32AD" w:rsidRPr="00B733DD">
        <w:rPr>
          <w:rFonts w:ascii="Times New Roman" w:hAnsi="Times New Roman" w:cs="Times New Roman"/>
          <w:sz w:val="28"/>
          <w:szCs w:val="28"/>
        </w:rPr>
        <w:t>Снижение негативного воздействия отходов на окружающую среду и здоровье населения.</w:t>
      </w:r>
    </w:p>
    <w:p w:rsidR="00DF32AD" w:rsidRPr="00B733DD" w:rsidRDefault="008A0D78" w:rsidP="008A0D78">
      <w:pPr>
        <w:pStyle w:val="a3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DF32AD" w:rsidRPr="00B733DD">
        <w:rPr>
          <w:rFonts w:ascii="Times New Roman" w:eastAsia="Times New Roman" w:hAnsi="Times New Roman" w:cs="Times New Roman"/>
          <w:sz w:val="28"/>
          <w:szCs w:val="28"/>
        </w:rPr>
        <w:t>Создание условий для увеличения налогооблагаемой базы.</w:t>
      </w:r>
    </w:p>
    <w:p w:rsidR="00FD0A2A" w:rsidRPr="00B733DD" w:rsidRDefault="00FD0A2A" w:rsidP="00FD0A2A">
      <w:pPr>
        <w:pStyle w:val="ConsPlusTitle"/>
        <w:tabs>
          <w:tab w:val="left" w:pos="317"/>
        </w:tabs>
        <w:autoSpaceDE w:val="0"/>
        <w:autoSpaceDN w:val="0"/>
        <w:adjustRightInd w:val="0"/>
        <w:spacing w:line="240" w:lineRule="auto"/>
        <w:ind w:left="450"/>
        <w:jc w:val="both"/>
        <w:rPr>
          <w:rFonts w:ascii="Times New Roman" w:hAnsi="Times New Roman"/>
          <w:b w:val="0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ab/>
      </w:r>
      <w:r w:rsidRPr="00B733DD">
        <w:rPr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33DD">
        <w:rPr>
          <w:rFonts w:ascii="Times New Roman" w:hAnsi="Times New Roman"/>
          <w:b w:val="0"/>
          <w:sz w:val="28"/>
          <w:szCs w:val="28"/>
        </w:rPr>
        <w:t>Требующими решения для достижения поставленной цели, являются:</w:t>
      </w:r>
    </w:p>
    <w:p w:rsidR="00A14521" w:rsidRPr="00B733DD" w:rsidRDefault="00A14521" w:rsidP="00A14521">
      <w:pPr>
        <w:pStyle w:val="ConsPlusTitle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33DD">
        <w:rPr>
          <w:rFonts w:ascii="Times New Roman" w:hAnsi="Times New Roman"/>
          <w:b w:val="0"/>
          <w:sz w:val="28"/>
          <w:szCs w:val="28"/>
        </w:rPr>
        <w:t>1)</w:t>
      </w:r>
      <w:r w:rsidR="00FD0A2A" w:rsidRPr="00B733DD">
        <w:rPr>
          <w:rFonts w:ascii="Times New Roman" w:hAnsi="Times New Roman"/>
          <w:b w:val="0"/>
          <w:sz w:val="28"/>
          <w:szCs w:val="28"/>
        </w:rPr>
        <w:t xml:space="preserve"> Развитие сервисов на основе информационных технологий для упрощения процедур взаимодействия и коммуникации общества и государства; </w:t>
      </w:r>
    </w:p>
    <w:p w:rsidR="00FD0A2A" w:rsidRPr="00B733DD" w:rsidRDefault="00FD0A2A" w:rsidP="00A14521">
      <w:pPr>
        <w:pStyle w:val="ConsPlusTitle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33DD">
        <w:rPr>
          <w:rFonts w:ascii="Times New Roman" w:hAnsi="Times New Roman"/>
          <w:b w:val="0"/>
          <w:sz w:val="28"/>
          <w:szCs w:val="28"/>
        </w:rPr>
        <w:t>2) Обеспечение безопасности функционирования информационных и телекоммуникационных систем;</w:t>
      </w:r>
    </w:p>
    <w:p w:rsidR="00FD0A2A" w:rsidRPr="00B733DD" w:rsidRDefault="00A14521" w:rsidP="00FD0A2A">
      <w:pPr>
        <w:pStyle w:val="a3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/>
          <w:sz w:val="28"/>
          <w:szCs w:val="28"/>
        </w:rPr>
        <w:tab/>
      </w:r>
      <w:r w:rsidR="00FD0A2A" w:rsidRPr="00B733DD">
        <w:rPr>
          <w:rFonts w:ascii="Times New Roman" w:hAnsi="Times New Roman"/>
          <w:sz w:val="28"/>
          <w:szCs w:val="28"/>
        </w:rPr>
        <w:t>3)Формировании и поддержание современной информационной и телекоммуникационной инфраструктуры Саянского района;</w:t>
      </w:r>
    </w:p>
    <w:p w:rsidR="00DF32AD" w:rsidRPr="00B733DD" w:rsidRDefault="00DF32AD" w:rsidP="00DF32AD">
      <w:pPr>
        <w:keepNext/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2AD" w:rsidRPr="00B733DD" w:rsidRDefault="00E12797" w:rsidP="00DF32AD">
      <w:pPr>
        <w:keepNext/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DF32AD" w:rsidRPr="00B733DD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tbl>
      <w:tblPr>
        <w:tblStyle w:val="ad"/>
        <w:tblW w:w="9005" w:type="dxa"/>
        <w:tblInd w:w="34" w:type="dxa"/>
        <w:tblLook w:val="04A0"/>
      </w:tblPr>
      <w:tblGrid>
        <w:gridCol w:w="3335"/>
        <w:gridCol w:w="1984"/>
        <w:gridCol w:w="1843"/>
        <w:gridCol w:w="1843"/>
      </w:tblGrid>
      <w:tr w:rsidR="00DF32AD" w:rsidRPr="00B733DD" w:rsidTr="00DF32AD">
        <w:tc>
          <w:tcPr>
            <w:tcW w:w="3335" w:type="dxa"/>
          </w:tcPr>
          <w:p w:rsidR="00DF32AD" w:rsidRPr="00B733DD" w:rsidRDefault="00DF32AD" w:rsidP="00DF32AD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</w:tcPr>
          <w:p w:rsidR="00DF32AD" w:rsidRPr="00B733DD" w:rsidRDefault="00DF32AD" w:rsidP="00A145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Утверждено по программе на 201</w:t>
            </w:r>
            <w:r w:rsidR="00A14521" w:rsidRPr="00B73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F32AD" w:rsidRPr="00B733DD" w:rsidRDefault="00DF32AD" w:rsidP="00A145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Исполнено в 201</w:t>
            </w:r>
            <w:r w:rsidR="00A14521" w:rsidRPr="00B73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</w:tcPr>
          <w:p w:rsidR="00DF32AD" w:rsidRPr="00B733DD" w:rsidRDefault="00DF32AD" w:rsidP="00DF32AD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DF32AD" w:rsidRPr="00B733DD" w:rsidRDefault="00DF32AD" w:rsidP="00DF32AD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32AD" w:rsidRPr="00B733DD" w:rsidTr="00E16BB6">
        <w:tc>
          <w:tcPr>
            <w:tcW w:w="3335" w:type="dxa"/>
          </w:tcPr>
          <w:p w:rsidR="00DF32AD" w:rsidRPr="00B733DD" w:rsidRDefault="00DF32AD" w:rsidP="009A1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МП «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местного самоуправления</w:t>
            </w:r>
            <w:r w:rsidRPr="00B733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DF32AD" w:rsidRPr="00B733DD" w:rsidRDefault="005228F6" w:rsidP="00E16BB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5 514,75</w:t>
            </w:r>
          </w:p>
        </w:tc>
        <w:tc>
          <w:tcPr>
            <w:tcW w:w="1843" w:type="dxa"/>
            <w:vAlign w:val="center"/>
          </w:tcPr>
          <w:p w:rsidR="00DF32AD" w:rsidRPr="00B733DD" w:rsidRDefault="005228F6" w:rsidP="00E16BB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5 001,63</w:t>
            </w:r>
          </w:p>
        </w:tc>
        <w:tc>
          <w:tcPr>
            <w:tcW w:w="1843" w:type="dxa"/>
            <w:vAlign w:val="center"/>
          </w:tcPr>
          <w:p w:rsidR="00DF32AD" w:rsidRPr="00B733DD" w:rsidRDefault="005228F6" w:rsidP="00E16BB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E16BB6" w:rsidRPr="00B733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F32AD" w:rsidRPr="00B733DD" w:rsidRDefault="00DF32AD" w:rsidP="00DF3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Достигнуты результаты:</w:t>
      </w:r>
    </w:p>
    <w:p w:rsidR="002A42AF" w:rsidRPr="00B733DD" w:rsidRDefault="00650FD2" w:rsidP="00DF3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</w:t>
      </w:r>
      <w:r w:rsidR="002A42AF" w:rsidRPr="00B733D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 201</w:t>
      </w:r>
      <w:r w:rsidR="00A14521" w:rsidRPr="00B733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42AF" w:rsidRPr="00B733DD">
        <w:rPr>
          <w:rFonts w:ascii="Times New Roman" w:eastAsia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DF32AD" w:rsidRPr="00B733DD" w:rsidRDefault="005337B1" w:rsidP="002A42A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ab/>
      </w:r>
      <w:r w:rsidR="002B5FBA" w:rsidRPr="00B733D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1AF6" w:rsidRPr="00B733DD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 xml:space="preserve">а замена кровли в МКОУ </w:t>
      </w:r>
      <w:proofErr w:type="spellStart"/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>Межовской</w:t>
      </w:r>
      <w:proofErr w:type="spellEnd"/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="00941AF6" w:rsidRPr="00B733DD">
        <w:rPr>
          <w:rFonts w:ascii="Times New Roman" w:eastAsia="Times New Roman" w:hAnsi="Times New Roman" w:cs="Times New Roman"/>
          <w:sz w:val="28"/>
          <w:szCs w:val="28"/>
        </w:rPr>
        <w:t>Саянского района.</w:t>
      </w:r>
    </w:p>
    <w:p w:rsidR="003E536F" w:rsidRPr="00B733DD" w:rsidRDefault="003E536F" w:rsidP="002A42A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2B5FBA" w:rsidRPr="00B733DD">
        <w:rPr>
          <w:rFonts w:ascii="Times New Roman" w:eastAsia="Times New Roman" w:hAnsi="Times New Roman" w:cs="Times New Roman"/>
          <w:sz w:val="28"/>
          <w:szCs w:val="28"/>
        </w:rPr>
        <w:t>роведена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работа по уборке ТБО и очистке подъездных путей на территории свалки.</w:t>
      </w:r>
    </w:p>
    <w:p w:rsidR="00650FD2" w:rsidRPr="00B733DD" w:rsidRDefault="00E12797" w:rsidP="00650FD2">
      <w:pPr>
        <w:pStyle w:val="a3"/>
        <w:spacing w:after="0"/>
        <w:ind w:left="0"/>
        <w:jc w:val="both"/>
        <w:rPr>
          <w:rStyle w:val="1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Проведена </w:t>
      </w:r>
      <w:proofErr w:type="spellStart"/>
      <w:r w:rsidR="00650FD2" w:rsidRPr="00B733DD">
        <w:rPr>
          <w:rFonts w:ascii="Times New Roman" w:eastAsia="Times New Roman" w:hAnsi="Times New Roman" w:cs="Times New Roman"/>
          <w:sz w:val="28"/>
          <w:szCs w:val="28"/>
        </w:rPr>
        <w:t>аккарицидная</w:t>
      </w:r>
      <w:proofErr w:type="spellEnd"/>
      <w:r w:rsidR="00650FD2" w:rsidRPr="00B733DD">
        <w:rPr>
          <w:rFonts w:ascii="Times New Roman" w:eastAsia="Times New Roman" w:hAnsi="Times New Roman" w:cs="Times New Roman"/>
          <w:sz w:val="28"/>
          <w:szCs w:val="28"/>
        </w:rPr>
        <w:t xml:space="preserve"> обработка мест массового отдыха населения.</w:t>
      </w:r>
    </w:p>
    <w:p w:rsidR="002B5FBA" w:rsidRPr="00B733DD" w:rsidRDefault="00941AF6" w:rsidP="00650F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B5FBA" w:rsidRPr="00B733DD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>оддержк</w:t>
      </w:r>
      <w:r w:rsidR="00650FD2" w:rsidRPr="00B733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33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проектов и</w:t>
      </w:r>
      <w:r w:rsidR="002B5FBA" w:rsidRPr="00B733D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благоустройству принимали участие</w:t>
      </w:r>
      <w:r w:rsidR="003E536F" w:rsidRPr="00B73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>4 сельских совета</w:t>
      </w:r>
      <w:r w:rsidR="003E536F" w:rsidRPr="00B733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 xml:space="preserve">Агинский, </w:t>
      </w:r>
      <w:proofErr w:type="spellStart"/>
      <w:r w:rsidR="003E536F" w:rsidRPr="00B733DD">
        <w:rPr>
          <w:rFonts w:ascii="Times New Roman" w:eastAsia="Times New Roman" w:hAnsi="Times New Roman" w:cs="Times New Roman"/>
          <w:sz w:val="28"/>
          <w:szCs w:val="28"/>
        </w:rPr>
        <w:t>Большеарбайский</w:t>
      </w:r>
      <w:proofErr w:type="spellEnd"/>
      <w:r w:rsidR="003E536F" w:rsidRPr="00B73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>Тинской</w:t>
      </w:r>
      <w:proofErr w:type="spellEnd"/>
      <w:r w:rsidR="005228F6" w:rsidRPr="00B733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797">
        <w:rPr>
          <w:rFonts w:ascii="Times New Roman" w:eastAsia="Times New Roman" w:hAnsi="Times New Roman" w:cs="Times New Roman"/>
          <w:sz w:val="28"/>
          <w:szCs w:val="28"/>
        </w:rPr>
        <w:t>Унерский</w:t>
      </w:r>
      <w:proofErr w:type="spellEnd"/>
      <w:r w:rsidR="003E536F" w:rsidRPr="00B733D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50FD2" w:rsidRPr="00B733DD">
        <w:rPr>
          <w:rStyle w:val="1"/>
          <w:rFonts w:eastAsia="Times New Roman"/>
          <w:sz w:val="28"/>
          <w:szCs w:val="28"/>
        </w:rPr>
        <w:t xml:space="preserve"> </w:t>
      </w:r>
      <w:r w:rsidR="007B2C8F" w:rsidRPr="00B733DD">
        <w:rPr>
          <w:rFonts w:ascii="Times New Roman" w:hAnsi="Times New Roman" w:cs="Times New Roman"/>
          <w:sz w:val="28"/>
          <w:szCs w:val="28"/>
        </w:rPr>
        <w:t>Финансирование данного вида работ осуществляется на основании заключенного муниципального контракта</w:t>
      </w:r>
      <w:r w:rsidR="00650FD2" w:rsidRPr="00B733DD">
        <w:rPr>
          <w:rFonts w:ascii="Times New Roman" w:hAnsi="Times New Roman" w:cs="Times New Roman"/>
          <w:sz w:val="28"/>
          <w:szCs w:val="28"/>
        </w:rPr>
        <w:t xml:space="preserve"> и фактически выполненных работ, экономия бюджетных средств составил</w:t>
      </w:r>
      <w:r w:rsidR="00E12797">
        <w:rPr>
          <w:rFonts w:ascii="Times New Roman" w:hAnsi="Times New Roman" w:cs="Times New Roman"/>
          <w:sz w:val="28"/>
          <w:szCs w:val="28"/>
        </w:rPr>
        <w:t>а</w:t>
      </w:r>
      <w:r w:rsidR="00650FD2" w:rsidRPr="00B733DD">
        <w:rPr>
          <w:rFonts w:ascii="Times New Roman" w:hAnsi="Times New Roman" w:cs="Times New Roman"/>
          <w:sz w:val="28"/>
          <w:szCs w:val="28"/>
        </w:rPr>
        <w:t xml:space="preserve"> - </w:t>
      </w:r>
      <w:r w:rsidR="00891A27" w:rsidRPr="00B733DD">
        <w:rPr>
          <w:rFonts w:ascii="Times New Roman" w:hAnsi="Times New Roman" w:cs="Times New Roman"/>
          <w:sz w:val="28"/>
          <w:szCs w:val="28"/>
        </w:rPr>
        <w:t>513,12</w:t>
      </w:r>
      <w:r w:rsidR="00650FD2" w:rsidRPr="00B733DD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DF32AD" w:rsidRPr="00B733DD" w:rsidRDefault="00DF32AD" w:rsidP="005929EE">
      <w:pPr>
        <w:pStyle w:val="a4"/>
        <w:spacing w:after="0" w:afterAutospacing="0"/>
        <w:jc w:val="center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1</w:t>
      </w:r>
      <w:r w:rsidR="005337B1" w:rsidRPr="00B733DD">
        <w:rPr>
          <w:b/>
          <w:color w:val="000000"/>
          <w:sz w:val="28"/>
          <w:szCs w:val="28"/>
        </w:rPr>
        <w:t>2</w:t>
      </w:r>
      <w:r w:rsidRPr="00B733DD">
        <w:rPr>
          <w:b/>
          <w:color w:val="000000"/>
          <w:sz w:val="28"/>
          <w:szCs w:val="28"/>
        </w:rPr>
        <w:t>. Муниципальная программа «Управление муниципальными финансами»</w:t>
      </w:r>
    </w:p>
    <w:p w:rsidR="00DF32AD" w:rsidRPr="00B733DD" w:rsidRDefault="00DF32AD" w:rsidP="00DF32AD">
      <w:pPr>
        <w:pStyle w:val="a4"/>
        <w:spacing w:after="0" w:afterAutospacing="0"/>
        <w:jc w:val="both"/>
        <w:rPr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 xml:space="preserve">Исполнитель: </w:t>
      </w:r>
      <w:r w:rsidRPr="00B733DD">
        <w:rPr>
          <w:sz w:val="28"/>
          <w:szCs w:val="28"/>
        </w:rPr>
        <w:t xml:space="preserve">МКУ ФЭУ администрации Саянского района </w:t>
      </w:r>
    </w:p>
    <w:p w:rsidR="00DF32AD" w:rsidRPr="00B733DD" w:rsidRDefault="00DF32AD" w:rsidP="00DF32AD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sz w:val="28"/>
          <w:szCs w:val="28"/>
        </w:rPr>
        <w:t>Цель программы:</w:t>
      </w:r>
      <w:r w:rsidRPr="00B733DD">
        <w:rPr>
          <w:sz w:val="28"/>
          <w:szCs w:val="28"/>
        </w:rPr>
        <w:t xml:space="preserve"> 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программы:</w:t>
      </w:r>
      <w:r w:rsidRPr="00B7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1. Обеспечение равных условий для устойчивого и эффективного исполнения расходных обязательств муниципальных образований Саянского района, обеспечение сбалансированности и повышение финансовой самостоятельности местных бюджетов.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2. Эффективное управление муниципальным долгом Саянского района.</w:t>
      </w:r>
    </w:p>
    <w:p w:rsidR="00DF32AD" w:rsidRPr="00B733DD" w:rsidRDefault="00DF32AD" w:rsidP="00DF32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ab/>
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районного бюджета. Обеспечение осуществления внутреннего муниципального финансового контроля за соблюдением    законодательства в финансово-бюджетной сфере</w:t>
      </w:r>
      <w:r w:rsidR="00E12797">
        <w:rPr>
          <w:rFonts w:ascii="Times New Roman" w:hAnsi="Times New Roman" w:cs="Times New Roman"/>
          <w:sz w:val="28"/>
          <w:szCs w:val="28"/>
        </w:rPr>
        <w:t>.</w:t>
      </w:r>
    </w:p>
    <w:p w:rsidR="00DF32AD" w:rsidRPr="00B733DD" w:rsidRDefault="00DF32AD" w:rsidP="00DF32AD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Финансирование программы:</w:t>
      </w:r>
    </w:p>
    <w:tbl>
      <w:tblPr>
        <w:tblStyle w:val="ad"/>
        <w:tblW w:w="9181" w:type="dxa"/>
        <w:tblInd w:w="-426" w:type="dxa"/>
        <w:tblLayout w:type="fixed"/>
        <w:tblLook w:val="04A0"/>
      </w:tblPr>
      <w:tblGrid>
        <w:gridCol w:w="3086"/>
        <w:gridCol w:w="2393"/>
        <w:gridCol w:w="2393"/>
        <w:gridCol w:w="1309"/>
      </w:tblGrid>
      <w:tr w:rsidR="00DF32AD" w:rsidRPr="00B733DD" w:rsidTr="00DF32AD">
        <w:tc>
          <w:tcPr>
            <w:tcW w:w="3086" w:type="dxa"/>
          </w:tcPr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</w:p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rFonts w:eastAsia="Times New Roman"/>
                <w:b w:val="0"/>
              </w:rPr>
              <w:t>Программа</w:t>
            </w:r>
          </w:p>
        </w:tc>
        <w:tc>
          <w:tcPr>
            <w:tcW w:w="2393" w:type="dxa"/>
          </w:tcPr>
          <w:p w:rsidR="00DF32AD" w:rsidRPr="00B733DD" w:rsidRDefault="00DF32AD" w:rsidP="005337B1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>Утверждено по программе на 201</w:t>
            </w:r>
            <w:r w:rsidR="00160E1B" w:rsidRPr="00B733DD">
              <w:rPr>
                <w:b w:val="0"/>
              </w:rPr>
              <w:t>9</w:t>
            </w:r>
            <w:r w:rsidRPr="00B733DD">
              <w:rPr>
                <w:b w:val="0"/>
              </w:rPr>
              <w:t xml:space="preserve"> год</w:t>
            </w:r>
          </w:p>
        </w:tc>
        <w:tc>
          <w:tcPr>
            <w:tcW w:w="2393" w:type="dxa"/>
          </w:tcPr>
          <w:p w:rsidR="00083C33" w:rsidRPr="00B733DD" w:rsidRDefault="00DF32AD" w:rsidP="00160E1B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>Исполнено в 201</w:t>
            </w:r>
            <w:r w:rsidR="00160E1B" w:rsidRPr="00B733DD">
              <w:rPr>
                <w:b w:val="0"/>
              </w:rPr>
              <w:t>9</w:t>
            </w:r>
          </w:p>
          <w:p w:rsidR="00DF32AD" w:rsidRPr="00B733DD" w:rsidRDefault="00DF32AD" w:rsidP="00160E1B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 xml:space="preserve"> году</w:t>
            </w:r>
          </w:p>
        </w:tc>
        <w:tc>
          <w:tcPr>
            <w:tcW w:w="1309" w:type="dxa"/>
          </w:tcPr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>Процент исполнения (%)</w:t>
            </w:r>
          </w:p>
        </w:tc>
      </w:tr>
      <w:tr w:rsidR="00DF32AD" w:rsidRPr="00B733DD" w:rsidTr="00E16BB6">
        <w:tc>
          <w:tcPr>
            <w:tcW w:w="3086" w:type="dxa"/>
          </w:tcPr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rStyle w:val="4"/>
                <w:color w:val="000000"/>
              </w:rPr>
              <w:t>МП «</w:t>
            </w:r>
            <w:r w:rsidRPr="00B733DD">
              <w:rPr>
                <w:b w:val="0"/>
                <w:color w:val="000000"/>
              </w:rPr>
              <w:t>Управление муниципальными финансами</w:t>
            </w:r>
            <w:r w:rsidRPr="00B733DD">
              <w:rPr>
                <w:rStyle w:val="4"/>
                <w:color w:val="000000"/>
              </w:rPr>
              <w:t>»</w:t>
            </w:r>
          </w:p>
        </w:tc>
        <w:tc>
          <w:tcPr>
            <w:tcW w:w="2393" w:type="dxa"/>
            <w:vAlign w:val="center"/>
          </w:tcPr>
          <w:p w:rsidR="00DF32AD" w:rsidRPr="00B733DD" w:rsidRDefault="007C1B5A" w:rsidP="00E16BB6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50 427,50</w:t>
            </w:r>
          </w:p>
        </w:tc>
        <w:tc>
          <w:tcPr>
            <w:tcW w:w="2393" w:type="dxa"/>
            <w:vAlign w:val="center"/>
          </w:tcPr>
          <w:p w:rsidR="00DF32AD" w:rsidRPr="00B733DD" w:rsidRDefault="007C1B5A" w:rsidP="00E16BB6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50 424,80</w:t>
            </w:r>
          </w:p>
        </w:tc>
        <w:tc>
          <w:tcPr>
            <w:tcW w:w="1309" w:type="dxa"/>
            <w:vAlign w:val="center"/>
          </w:tcPr>
          <w:p w:rsidR="00DF32AD" w:rsidRPr="00B733DD" w:rsidRDefault="007C1B5A" w:rsidP="00E16BB6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99,99</w:t>
            </w:r>
          </w:p>
        </w:tc>
      </w:tr>
    </w:tbl>
    <w:p w:rsidR="00DF32AD" w:rsidRPr="00B733DD" w:rsidRDefault="00DF32AD" w:rsidP="00DF32A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>Достигнутые результаты:</w:t>
      </w:r>
    </w:p>
    <w:p w:rsidR="00DF32AD" w:rsidRPr="00B733DD" w:rsidRDefault="00DF32AD" w:rsidP="00DF3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b/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>Обеспечение муниципального размера бюджетной обеспеченности Саянского района после выравнивания;</w:t>
      </w:r>
    </w:p>
    <w:p w:rsidR="00DF32AD" w:rsidRPr="00B733DD" w:rsidRDefault="00DF32AD" w:rsidP="00DF3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tab/>
        <w:t>Отсутствие просроченной кредиторской задолженности по расходам, финансируемым за счет средств местного бюджета;</w:t>
      </w:r>
    </w:p>
    <w:p w:rsidR="00DF32AD" w:rsidRPr="00B733DD" w:rsidRDefault="00DF32AD" w:rsidP="00DF3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tab/>
        <w:t>Отсутствие муниципального долга;</w:t>
      </w:r>
    </w:p>
    <w:p w:rsidR="00DF32AD" w:rsidRPr="00B733DD" w:rsidRDefault="00DF32AD" w:rsidP="00DF3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lastRenderedPageBreak/>
        <w:tab/>
      </w:r>
      <w:r w:rsidR="00F54A30" w:rsidRPr="00B733DD">
        <w:rPr>
          <w:color w:val="000000"/>
          <w:sz w:val="28"/>
          <w:szCs w:val="28"/>
        </w:rPr>
        <w:t>Снижение</w:t>
      </w:r>
      <w:r w:rsidRPr="00B733DD">
        <w:rPr>
          <w:color w:val="000000"/>
          <w:sz w:val="28"/>
          <w:szCs w:val="28"/>
        </w:rPr>
        <w:t xml:space="preserve"> доли расходов районного бюджета</w:t>
      </w:r>
      <w:r w:rsidR="00F54A30" w:rsidRPr="00B733DD">
        <w:rPr>
          <w:color w:val="000000"/>
          <w:sz w:val="28"/>
          <w:szCs w:val="28"/>
        </w:rPr>
        <w:t xml:space="preserve"> за счет увеличения не программных расходов</w:t>
      </w:r>
      <w:r w:rsidRPr="00B733DD">
        <w:rPr>
          <w:color w:val="000000"/>
          <w:sz w:val="28"/>
          <w:szCs w:val="28"/>
        </w:rPr>
        <w:t>, формируемых в рамках</w:t>
      </w:r>
      <w:r w:rsidR="00F54A30" w:rsidRPr="00B733DD">
        <w:rPr>
          <w:color w:val="000000"/>
          <w:sz w:val="28"/>
          <w:szCs w:val="28"/>
        </w:rPr>
        <w:t xml:space="preserve"> м</w:t>
      </w:r>
      <w:r w:rsidRPr="00B733DD">
        <w:rPr>
          <w:color w:val="000000"/>
          <w:sz w:val="28"/>
          <w:szCs w:val="28"/>
        </w:rPr>
        <w:t>униципальных программ Саянского района;</w:t>
      </w:r>
    </w:p>
    <w:p w:rsidR="00DF32AD" w:rsidRPr="00B733DD" w:rsidRDefault="00E120EC" w:rsidP="00DF3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Не</w:t>
      </w:r>
      <w:r w:rsidR="00DF32AD" w:rsidRPr="00B733DD">
        <w:rPr>
          <w:color w:val="000000"/>
          <w:sz w:val="28"/>
          <w:szCs w:val="28"/>
        </w:rPr>
        <w:t>превышение</w:t>
      </w:r>
      <w:proofErr w:type="spellEnd"/>
      <w:r w:rsidR="00DF32AD" w:rsidRPr="00B733DD">
        <w:rPr>
          <w:color w:val="000000"/>
          <w:sz w:val="28"/>
          <w:szCs w:val="28"/>
        </w:rPr>
        <w:t xml:space="preserve"> размера дефицита бюджета к общему годовому отчету доходов без учета безвозмездных поступлений.</w:t>
      </w:r>
    </w:p>
    <w:p w:rsidR="004C6FB1" w:rsidRPr="00B733DD" w:rsidRDefault="004C6FB1" w:rsidP="00DF3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32AD" w:rsidRPr="00B733DD" w:rsidRDefault="005337B1" w:rsidP="005929EE">
      <w:pPr>
        <w:pStyle w:val="40"/>
        <w:shd w:val="clear" w:color="auto" w:fill="auto"/>
        <w:spacing w:after="0" w:line="240" w:lineRule="auto"/>
        <w:ind w:right="380" w:hanging="9"/>
        <w:jc w:val="center"/>
        <w:rPr>
          <w:rStyle w:val="4"/>
          <w:b/>
          <w:color w:val="000000"/>
        </w:rPr>
      </w:pPr>
      <w:r w:rsidRPr="00B733DD">
        <w:rPr>
          <w:color w:val="000000"/>
        </w:rPr>
        <w:t>13</w:t>
      </w:r>
      <w:r w:rsidR="00DF32AD" w:rsidRPr="00B733DD">
        <w:rPr>
          <w:b w:val="0"/>
          <w:color w:val="000000"/>
        </w:rPr>
        <w:t>.</w:t>
      </w:r>
      <w:r w:rsidR="00DF32AD" w:rsidRPr="00B733DD">
        <w:rPr>
          <w:rStyle w:val="3"/>
          <w:b w:val="0"/>
          <w:color w:val="000000"/>
        </w:rPr>
        <w:t xml:space="preserve"> </w:t>
      </w:r>
      <w:r w:rsidR="00DF32AD" w:rsidRPr="00B733DD">
        <w:rPr>
          <w:rStyle w:val="41"/>
          <w:b/>
          <w:color w:val="000000"/>
        </w:rPr>
        <w:t xml:space="preserve">Муниципальная программа </w:t>
      </w:r>
      <w:r w:rsidR="00DF32AD" w:rsidRPr="00B733DD">
        <w:rPr>
          <w:rStyle w:val="4"/>
          <w:b/>
          <w:color w:val="000000"/>
        </w:rPr>
        <w:t>«Выполнение функций по управлению, владению, пользованию и распоряжением муниципальной собственностью»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Style w:val="4"/>
          <w:color w:val="000000"/>
        </w:rPr>
      </w:pP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426" w:right="380" w:hanging="9"/>
        <w:jc w:val="both"/>
        <w:rPr>
          <w:rStyle w:val="4"/>
          <w:color w:val="000000"/>
        </w:rPr>
      </w:pPr>
      <w:r w:rsidRPr="00B733DD">
        <w:rPr>
          <w:rStyle w:val="4"/>
          <w:color w:val="000000"/>
        </w:rPr>
        <w:t>Исполнитель : МКУ «ОИЗО», Администрация Саянского района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426" w:right="380" w:hanging="9"/>
        <w:jc w:val="both"/>
        <w:rPr>
          <w:rStyle w:val="4"/>
          <w:color w:val="000000"/>
        </w:rPr>
      </w:pPr>
    </w:p>
    <w:p w:rsidR="00DF32AD" w:rsidRPr="00B733DD" w:rsidRDefault="00DF32AD" w:rsidP="00DF32AD">
      <w:pPr>
        <w:pStyle w:val="a7"/>
        <w:framePr w:w="10176" w:wrap="notBeside" w:vAnchor="text" w:hAnchor="text" w:xAlign="center" w:y="1"/>
        <w:jc w:val="both"/>
        <w:rPr>
          <w:color w:val="000000"/>
          <w:sz w:val="28"/>
          <w:szCs w:val="28"/>
          <w:shd w:val="clear" w:color="auto" w:fill="FFFFFF"/>
        </w:rPr>
      </w:pPr>
      <w:r w:rsidRPr="00B733DD">
        <w:rPr>
          <w:rStyle w:val="4"/>
          <w:color w:val="000000"/>
        </w:rPr>
        <w:tab/>
        <w:t xml:space="preserve">Цель программы: </w:t>
      </w:r>
      <w:r w:rsidRPr="00B733DD">
        <w:rPr>
          <w:color w:val="000000"/>
          <w:sz w:val="28"/>
          <w:szCs w:val="28"/>
        </w:rPr>
        <w:t>Повышение эффективности управления муниципальным имуществом Саянского района;</w:t>
      </w:r>
    </w:p>
    <w:p w:rsidR="00DF32AD" w:rsidRPr="00B733DD" w:rsidRDefault="00DF32AD" w:rsidP="00DF32AD">
      <w:pPr>
        <w:pStyle w:val="a7"/>
        <w:framePr w:w="10176" w:wrap="notBeside" w:vAnchor="text" w:hAnchor="text" w:xAlign="center" w:y="1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tab/>
        <w:t>Предупреждение преждевременного износа жилищного фонда муниципальной собственности Саянского района;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right="380" w:firstLine="0"/>
        <w:jc w:val="both"/>
        <w:rPr>
          <w:b w:val="0"/>
          <w:color w:val="000000"/>
        </w:rPr>
      </w:pPr>
      <w:r w:rsidRPr="00B733DD">
        <w:rPr>
          <w:b w:val="0"/>
          <w:color w:val="000000"/>
        </w:rPr>
        <w:t>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right="380" w:firstLine="0"/>
        <w:jc w:val="both"/>
        <w:rPr>
          <w:color w:val="000000"/>
        </w:rPr>
      </w:pPr>
      <w:r w:rsidRPr="00B733DD">
        <w:rPr>
          <w:color w:val="000000"/>
        </w:rPr>
        <w:t>Задачи программы:</w:t>
      </w:r>
    </w:p>
    <w:p w:rsidR="00DF32AD" w:rsidRPr="00B733DD" w:rsidRDefault="00E120EC" w:rsidP="00DF32AD">
      <w:pPr>
        <w:pStyle w:val="a7"/>
        <w:framePr w:w="10176" w:wrap="notBeside" w:vAnchor="text" w:hAnchor="text" w:xAlign="center" w:y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DF32AD" w:rsidRPr="00B733DD">
        <w:rPr>
          <w:color w:val="000000"/>
          <w:sz w:val="28"/>
          <w:szCs w:val="28"/>
        </w:rPr>
        <w:t>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</w:r>
    </w:p>
    <w:p w:rsidR="00DF32AD" w:rsidRPr="00B733DD" w:rsidRDefault="00DF32AD" w:rsidP="00DF32AD">
      <w:pPr>
        <w:pStyle w:val="a7"/>
        <w:framePr w:w="10176" w:wrap="notBeside" w:vAnchor="text" w:hAnchor="text" w:xAlign="center" w:y="1"/>
        <w:jc w:val="both"/>
        <w:rPr>
          <w:color w:val="000000"/>
          <w:sz w:val="28"/>
          <w:szCs w:val="28"/>
        </w:rPr>
      </w:pPr>
      <w:r w:rsidRPr="00B733DD">
        <w:rPr>
          <w:sz w:val="28"/>
          <w:szCs w:val="28"/>
        </w:rPr>
        <w:t>2.Текущий ремонт жилищного фонда муниципальной собственности Саянского района</w:t>
      </w:r>
      <w:r w:rsidR="00E120EC">
        <w:rPr>
          <w:sz w:val="28"/>
          <w:szCs w:val="28"/>
        </w:rPr>
        <w:t>.</w:t>
      </w:r>
    </w:p>
    <w:p w:rsidR="00DF32AD" w:rsidRPr="00B733DD" w:rsidRDefault="00E120EC" w:rsidP="00E120EC">
      <w:pPr>
        <w:pStyle w:val="40"/>
        <w:shd w:val="clear" w:color="auto" w:fill="auto"/>
        <w:spacing w:after="0" w:line="240" w:lineRule="auto"/>
        <w:ind w:left="-284" w:right="38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3.</w:t>
      </w:r>
      <w:r w:rsidR="00DF32AD" w:rsidRPr="00B733DD">
        <w:rPr>
          <w:b w:val="0"/>
          <w:color w:val="000000"/>
        </w:rPr>
        <w:t>Использование земельных участков, находящихся в муниципальной собственности и государственной собственности.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  <w:rPr>
          <w:b w:val="0"/>
          <w:color w:val="000000"/>
        </w:rPr>
      </w:pP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  <w:rPr>
          <w:color w:val="000000"/>
        </w:rPr>
      </w:pPr>
      <w:r w:rsidRPr="00B733DD">
        <w:rPr>
          <w:color w:val="000000"/>
        </w:rPr>
        <w:t>Финансирование программы:</w:t>
      </w:r>
    </w:p>
    <w:tbl>
      <w:tblPr>
        <w:tblStyle w:val="ad"/>
        <w:tblW w:w="0" w:type="auto"/>
        <w:tblInd w:w="-426" w:type="dxa"/>
        <w:tblLook w:val="04A0"/>
      </w:tblPr>
      <w:tblGrid>
        <w:gridCol w:w="3369"/>
        <w:gridCol w:w="2393"/>
        <w:gridCol w:w="1917"/>
        <w:gridCol w:w="2009"/>
      </w:tblGrid>
      <w:tr w:rsidR="00DF32AD" w:rsidRPr="00B733DD" w:rsidTr="00DF32AD">
        <w:tc>
          <w:tcPr>
            <w:tcW w:w="3369" w:type="dxa"/>
          </w:tcPr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rFonts w:eastAsia="Times New Roman"/>
                <w:b w:val="0"/>
              </w:rPr>
              <w:t>Программа</w:t>
            </w:r>
          </w:p>
        </w:tc>
        <w:tc>
          <w:tcPr>
            <w:tcW w:w="2393" w:type="dxa"/>
          </w:tcPr>
          <w:p w:rsidR="00DF32AD" w:rsidRPr="00B733DD" w:rsidRDefault="00DF32AD" w:rsidP="005337B1">
            <w:pPr>
              <w:pStyle w:val="40"/>
              <w:shd w:val="clear" w:color="auto" w:fill="auto"/>
              <w:spacing w:after="0" w:line="240" w:lineRule="auto"/>
              <w:ind w:right="380" w:firstLine="0"/>
              <w:rPr>
                <w:b w:val="0"/>
              </w:rPr>
            </w:pPr>
            <w:r w:rsidRPr="00B733DD">
              <w:rPr>
                <w:b w:val="0"/>
              </w:rPr>
              <w:t>Утверждено по программе на 201</w:t>
            </w:r>
            <w:r w:rsidR="008452B9" w:rsidRPr="00B733DD">
              <w:rPr>
                <w:b w:val="0"/>
              </w:rPr>
              <w:t>9</w:t>
            </w:r>
            <w:r w:rsidRPr="00B733DD">
              <w:rPr>
                <w:b w:val="0"/>
              </w:rPr>
              <w:t xml:space="preserve"> год</w:t>
            </w:r>
          </w:p>
        </w:tc>
        <w:tc>
          <w:tcPr>
            <w:tcW w:w="1917" w:type="dxa"/>
          </w:tcPr>
          <w:p w:rsidR="00DF32AD" w:rsidRPr="00B733DD" w:rsidRDefault="00DF32AD" w:rsidP="005337B1">
            <w:pPr>
              <w:pStyle w:val="40"/>
              <w:shd w:val="clear" w:color="auto" w:fill="auto"/>
              <w:spacing w:after="0" w:line="240" w:lineRule="auto"/>
              <w:ind w:right="380" w:firstLine="0"/>
              <w:rPr>
                <w:b w:val="0"/>
              </w:rPr>
            </w:pPr>
            <w:r w:rsidRPr="00B733DD">
              <w:rPr>
                <w:b w:val="0"/>
              </w:rPr>
              <w:t>Исполнено в 201</w:t>
            </w:r>
            <w:r w:rsidR="008452B9" w:rsidRPr="00B733DD">
              <w:rPr>
                <w:b w:val="0"/>
              </w:rPr>
              <w:t>9</w:t>
            </w:r>
            <w:r w:rsidRPr="00B733DD">
              <w:rPr>
                <w:b w:val="0"/>
              </w:rPr>
              <w:t xml:space="preserve"> году</w:t>
            </w:r>
          </w:p>
        </w:tc>
        <w:tc>
          <w:tcPr>
            <w:tcW w:w="2009" w:type="dxa"/>
          </w:tcPr>
          <w:p w:rsidR="00DF32AD" w:rsidRPr="00B733DD" w:rsidRDefault="00DF32AD" w:rsidP="005337B1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Процент исполнения (%)</w:t>
            </w:r>
          </w:p>
        </w:tc>
      </w:tr>
      <w:tr w:rsidR="00DF32AD" w:rsidRPr="00B733DD" w:rsidTr="00E16BB6">
        <w:tc>
          <w:tcPr>
            <w:tcW w:w="3369" w:type="dxa"/>
          </w:tcPr>
          <w:p w:rsidR="00DF32AD" w:rsidRPr="00B733DD" w:rsidRDefault="00DF32AD" w:rsidP="005337B1">
            <w:pPr>
              <w:pStyle w:val="40"/>
              <w:shd w:val="clear" w:color="auto" w:fill="auto"/>
              <w:tabs>
                <w:tab w:val="left" w:pos="-1417"/>
              </w:tabs>
              <w:spacing w:after="0" w:line="240" w:lineRule="auto"/>
              <w:ind w:right="-108" w:firstLine="0"/>
              <w:rPr>
                <w:b w:val="0"/>
              </w:rPr>
            </w:pPr>
            <w:r w:rsidRPr="00B733DD">
              <w:rPr>
                <w:rStyle w:val="4"/>
                <w:color w:val="000000"/>
              </w:rPr>
              <w:t>МП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393" w:type="dxa"/>
            <w:vAlign w:val="center"/>
          </w:tcPr>
          <w:p w:rsidR="00DF32AD" w:rsidRPr="00B733DD" w:rsidRDefault="00E16BB6" w:rsidP="00E16BB6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12 901,10</w:t>
            </w:r>
          </w:p>
        </w:tc>
        <w:tc>
          <w:tcPr>
            <w:tcW w:w="1917" w:type="dxa"/>
            <w:vAlign w:val="center"/>
          </w:tcPr>
          <w:p w:rsidR="00DF32AD" w:rsidRPr="00B733DD" w:rsidRDefault="00E16BB6" w:rsidP="00E16BB6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12 901,10</w:t>
            </w:r>
          </w:p>
        </w:tc>
        <w:tc>
          <w:tcPr>
            <w:tcW w:w="2009" w:type="dxa"/>
            <w:vAlign w:val="center"/>
          </w:tcPr>
          <w:p w:rsidR="00DF32AD" w:rsidRPr="00B733DD" w:rsidRDefault="005337B1" w:rsidP="00E16BB6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100,00</w:t>
            </w:r>
          </w:p>
        </w:tc>
      </w:tr>
    </w:tbl>
    <w:p w:rsidR="00DF32AD" w:rsidRPr="00B733DD" w:rsidRDefault="009A1124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</w:pPr>
      <w:r w:rsidRPr="00B733DD">
        <w:tab/>
      </w:r>
      <w:r w:rsidR="00DF32AD" w:rsidRPr="00B733DD">
        <w:t>Достигнутые результаты:</w:t>
      </w:r>
    </w:p>
    <w:p w:rsidR="00DF32AD" w:rsidRPr="00B733DD" w:rsidRDefault="009A1124" w:rsidP="00DF32AD">
      <w:pPr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В 201</w:t>
      </w:r>
      <w:r w:rsidR="008452B9" w:rsidRPr="00B733DD">
        <w:rPr>
          <w:rFonts w:ascii="Times New Roman" w:hAnsi="Times New Roman" w:cs="Times New Roman"/>
          <w:sz w:val="28"/>
          <w:szCs w:val="28"/>
        </w:rPr>
        <w:t>9</w:t>
      </w:r>
      <w:r w:rsidRPr="00B733DD">
        <w:rPr>
          <w:rFonts w:ascii="Times New Roman" w:hAnsi="Times New Roman" w:cs="Times New Roman"/>
          <w:sz w:val="28"/>
          <w:szCs w:val="28"/>
        </w:rPr>
        <w:t xml:space="preserve"> году оформили и поставили на государственный учет </w:t>
      </w:r>
      <w:r w:rsidR="008452B9" w:rsidRPr="00B733DD">
        <w:rPr>
          <w:rFonts w:ascii="Times New Roman" w:hAnsi="Times New Roman" w:cs="Times New Roman"/>
          <w:sz w:val="28"/>
          <w:szCs w:val="28"/>
        </w:rPr>
        <w:t>16</w:t>
      </w:r>
      <w:r w:rsidRPr="00B733D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452B9" w:rsidRPr="00B733DD">
        <w:rPr>
          <w:rFonts w:ascii="Times New Roman" w:hAnsi="Times New Roman" w:cs="Times New Roman"/>
          <w:sz w:val="28"/>
          <w:szCs w:val="28"/>
        </w:rPr>
        <w:t>ов</w:t>
      </w:r>
      <w:r w:rsidRPr="00B733DD">
        <w:rPr>
          <w:rFonts w:ascii="Times New Roman" w:hAnsi="Times New Roman" w:cs="Times New Roman"/>
          <w:sz w:val="28"/>
          <w:szCs w:val="28"/>
        </w:rPr>
        <w:t>.</w:t>
      </w:r>
    </w:p>
    <w:p w:rsidR="00DF32AD" w:rsidRPr="00B733DD" w:rsidRDefault="00DF32AD" w:rsidP="00592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DD">
        <w:rPr>
          <w:rFonts w:ascii="Times New Roman" w:hAnsi="Times New Roman" w:cs="Times New Roman"/>
          <w:b/>
          <w:sz w:val="28"/>
          <w:szCs w:val="28"/>
        </w:rPr>
        <w:t>1</w:t>
      </w:r>
      <w:r w:rsidR="009A1124" w:rsidRPr="00B733DD">
        <w:rPr>
          <w:rFonts w:ascii="Times New Roman" w:hAnsi="Times New Roman" w:cs="Times New Roman"/>
          <w:b/>
          <w:sz w:val="28"/>
          <w:szCs w:val="28"/>
        </w:rPr>
        <w:t>4</w:t>
      </w:r>
      <w:r w:rsidRPr="00B733DD">
        <w:rPr>
          <w:rFonts w:ascii="Times New Roman" w:hAnsi="Times New Roman" w:cs="Times New Roman"/>
          <w:sz w:val="28"/>
          <w:szCs w:val="28"/>
        </w:rPr>
        <w:t>.</w:t>
      </w:r>
      <w:r w:rsidRPr="00B733DD">
        <w:rPr>
          <w:rFonts w:ascii="Times New Roman" w:hAnsi="Times New Roman" w:cs="Times New Roman"/>
          <w:b/>
          <w:sz w:val="28"/>
          <w:szCs w:val="28"/>
        </w:rPr>
        <w:t>Муниципальная  программа "Противодействие терроризму и экстремизму на территории Саянского района» на 2017 – 2020 годы"</w:t>
      </w:r>
    </w:p>
    <w:p w:rsidR="00DF32AD" w:rsidRPr="00B733DD" w:rsidRDefault="00DF32AD" w:rsidP="00DF32A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Style w:val="4"/>
          <w:color w:val="000000"/>
        </w:rPr>
        <w:lastRenderedPageBreak/>
        <w:t xml:space="preserve">Исполнитель : </w:t>
      </w:r>
      <w:r w:rsidRPr="00B733DD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426" w:right="380" w:hanging="9"/>
        <w:jc w:val="both"/>
        <w:rPr>
          <w:rStyle w:val="4"/>
          <w:color w:val="000000"/>
        </w:rPr>
      </w:pPr>
      <w:r w:rsidRPr="00B733DD">
        <w:rPr>
          <w:b w:val="0"/>
        </w:rPr>
        <w:t>Главный специалист по вопросам ГО и ЧС администрации района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426" w:right="380" w:hanging="9"/>
        <w:jc w:val="both"/>
        <w:rPr>
          <w:rStyle w:val="4"/>
          <w:color w:val="000000"/>
        </w:rPr>
      </w:pPr>
    </w:p>
    <w:p w:rsidR="00DF32AD" w:rsidRPr="00B733DD" w:rsidRDefault="00DF32AD" w:rsidP="00E120EC">
      <w:pPr>
        <w:framePr w:w="1017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Style w:val="4"/>
          <w:color w:val="000000"/>
        </w:rPr>
        <w:tab/>
        <w:t xml:space="preserve">Цель программы: </w:t>
      </w:r>
      <w:r w:rsidRPr="00B733DD">
        <w:rPr>
          <w:rFonts w:ascii="Times New Roman" w:hAnsi="Times New Roman" w:cs="Times New Roman"/>
          <w:sz w:val="28"/>
          <w:szCs w:val="28"/>
        </w:rPr>
        <w:t>повышение защиты населения, объектов первоочередн</w:t>
      </w:r>
      <w:r w:rsidR="00E120EC">
        <w:rPr>
          <w:rFonts w:ascii="Times New Roman" w:hAnsi="Times New Roman" w:cs="Times New Roman"/>
          <w:sz w:val="28"/>
          <w:szCs w:val="28"/>
        </w:rPr>
        <w:t>ой антитеррористической защиты,</w:t>
      </w:r>
      <w:r w:rsidRPr="00B733D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района от террористической угрозы.</w:t>
      </w:r>
    </w:p>
    <w:p w:rsidR="00DF32AD" w:rsidRPr="00B733DD" w:rsidRDefault="00DF32AD" w:rsidP="00E120EC">
      <w:pPr>
        <w:pStyle w:val="40"/>
        <w:shd w:val="clear" w:color="auto" w:fill="auto"/>
        <w:spacing w:after="0" w:line="240" w:lineRule="auto"/>
        <w:ind w:left="-426" w:right="380" w:firstLine="0"/>
        <w:jc w:val="both"/>
        <w:rPr>
          <w:b w:val="0"/>
          <w:color w:val="000000"/>
        </w:rPr>
      </w:pPr>
      <w:r w:rsidRPr="00B733DD">
        <w:rPr>
          <w:color w:val="000000"/>
        </w:rPr>
        <w:tab/>
        <w:t xml:space="preserve">Задачи программы: </w:t>
      </w:r>
      <w:r w:rsidRPr="00B733DD">
        <w:rPr>
          <w:b w:val="0"/>
          <w:color w:val="000000"/>
        </w:rPr>
        <w:t>П</w:t>
      </w:r>
      <w:r w:rsidRPr="00B733DD">
        <w:rPr>
          <w:b w:val="0"/>
        </w:rPr>
        <w:t>роведение пропагандистской работы, направленной на вскрытие сущности и разъяснение общественной опасности терроризма и экстремизма, предупреждение террористической деятельности, повышение бдительности;</w:t>
      </w:r>
    </w:p>
    <w:p w:rsidR="00DF32AD" w:rsidRPr="00B733DD" w:rsidRDefault="00DF32AD" w:rsidP="00DF32A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3DD">
        <w:rPr>
          <w:rFonts w:ascii="Times New Roman" w:hAnsi="Times New Roman" w:cs="Times New Roman"/>
          <w:sz w:val="28"/>
          <w:szCs w:val="28"/>
        </w:rPr>
        <w:t>-обеспечение безопасности жителей района на основе реализации предложенной комплексной системы мер и отработка механизмов взаимодействия всех заинтересованных структур;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  <w:rPr>
          <w:b w:val="0"/>
        </w:rPr>
      </w:pPr>
      <w:r w:rsidRPr="00B733DD">
        <w:rPr>
          <w:b w:val="0"/>
        </w:rPr>
        <w:tab/>
        <w:t>-совершенствование систем технической защиты объектов с массовым пребыванием людей</w:t>
      </w:r>
      <w:r w:rsidR="00E120EC">
        <w:rPr>
          <w:b w:val="0"/>
        </w:rPr>
        <w:t>,</w:t>
      </w:r>
      <w:r w:rsidRPr="00B733DD">
        <w:rPr>
          <w:b w:val="0"/>
        </w:rPr>
        <w:t xml:space="preserve"> находящихся в собственности или в ведении администрации Саянского района.</w:t>
      </w: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</w:pPr>
    </w:p>
    <w:p w:rsidR="00DF32AD" w:rsidRPr="00B733DD" w:rsidRDefault="00DF32AD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  <w:rPr>
          <w:color w:val="000000"/>
        </w:rPr>
      </w:pPr>
      <w:r w:rsidRPr="00B733DD">
        <w:rPr>
          <w:color w:val="000000"/>
        </w:rPr>
        <w:t>Финансирование программы:</w:t>
      </w:r>
    </w:p>
    <w:tbl>
      <w:tblPr>
        <w:tblStyle w:val="ad"/>
        <w:tblW w:w="0" w:type="auto"/>
        <w:tblInd w:w="-426" w:type="dxa"/>
        <w:tblLook w:val="04A0"/>
      </w:tblPr>
      <w:tblGrid>
        <w:gridCol w:w="3369"/>
        <w:gridCol w:w="2393"/>
        <w:gridCol w:w="1917"/>
        <w:gridCol w:w="2009"/>
      </w:tblGrid>
      <w:tr w:rsidR="00DF32AD" w:rsidRPr="00B733DD" w:rsidTr="00DF32AD">
        <w:tc>
          <w:tcPr>
            <w:tcW w:w="3369" w:type="dxa"/>
          </w:tcPr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rFonts w:eastAsia="Times New Roman"/>
                <w:b w:val="0"/>
              </w:rPr>
              <w:t>Программа</w:t>
            </w:r>
          </w:p>
        </w:tc>
        <w:tc>
          <w:tcPr>
            <w:tcW w:w="2393" w:type="dxa"/>
          </w:tcPr>
          <w:p w:rsidR="00DF32AD" w:rsidRPr="00B733DD" w:rsidRDefault="00DF32AD" w:rsidP="009A1124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>Утверждено по программе на 201</w:t>
            </w:r>
            <w:r w:rsidR="009A1124" w:rsidRPr="00B733DD">
              <w:rPr>
                <w:b w:val="0"/>
              </w:rPr>
              <w:t>8</w:t>
            </w:r>
            <w:r w:rsidRPr="00B733DD">
              <w:rPr>
                <w:b w:val="0"/>
              </w:rPr>
              <w:t xml:space="preserve"> год</w:t>
            </w:r>
          </w:p>
        </w:tc>
        <w:tc>
          <w:tcPr>
            <w:tcW w:w="1917" w:type="dxa"/>
          </w:tcPr>
          <w:p w:rsidR="00DF32AD" w:rsidRPr="00B733DD" w:rsidRDefault="00DF32AD" w:rsidP="009A1124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>Исполнено в 201</w:t>
            </w:r>
            <w:r w:rsidR="009A1124" w:rsidRPr="00B733DD">
              <w:rPr>
                <w:b w:val="0"/>
              </w:rPr>
              <w:t>8</w:t>
            </w:r>
            <w:r w:rsidRPr="00B733DD">
              <w:rPr>
                <w:b w:val="0"/>
              </w:rPr>
              <w:t xml:space="preserve"> году</w:t>
            </w:r>
          </w:p>
        </w:tc>
        <w:tc>
          <w:tcPr>
            <w:tcW w:w="2009" w:type="dxa"/>
          </w:tcPr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  <w:r w:rsidRPr="00B733DD">
              <w:rPr>
                <w:b w:val="0"/>
              </w:rPr>
              <w:t>Процент исполнения (%)</w:t>
            </w:r>
          </w:p>
        </w:tc>
      </w:tr>
      <w:tr w:rsidR="00DF32AD" w:rsidRPr="00B733DD" w:rsidTr="00DF32AD">
        <w:tc>
          <w:tcPr>
            <w:tcW w:w="3369" w:type="dxa"/>
          </w:tcPr>
          <w:p w:rsidR="00DF32AD" w:rsidRPr="00B733DD" w:rsidRDefault="00DF32AD" w:rsidP="00DF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0EC">
              <w:rPr>
                <w:rStyle w:val="4"/>
                <w:b w:val="0"/>
                <w:color w:val="000000"/>
              </w:rPr>
              <w:t>МП</w:t>
            </w:r>
            <w:r w:rsidRPr="00B733DD">
              <w:rPr>
                <w:rStyle w:val="4"/>
                <w:color w:val="000000"/>
              </w:rPr>
              <w:t xml:space="preserve"> </w:t>
            </w:r>
            <w:r w:rsidRPr="00B733DD">
              <w:rPr>
                <w:rFonts w:ascii="Times New Roman" w:hAnsi="Times New Roman" w:cs="Times New Roman"/>
                <w:sz w:val="28"/>
                <w:szCs w:val="28"/>
              </w:rPr>
              <w:t>"Противодействие терроризму и экстремизму на территории Саянского района» на 2017 – 2020 годы"</w:t>
            </w:r>
          </w:p>
          <w:p w:rsidR="00DF32AD" w:rsidRPr="00B733DD" w:rsidRDefault="00DF32AD" w:rsidP="00DF32AD">
            <w:pPr>
              <w:pStyle w:val="40"/>
              <w:shd w:val="clear" w:color="auto" w:fill="auto"/>
              <w:spacing w:after="0" w:line="240" w:lineRule="auto"/>
              <w:ind w:right="380" w:firstLine="0"/>
              <w:jc w:val="both"/>
              <w:rPr>
                <w:b w:val="0"/>
              </w:rPr>
            </w:pPr>
          </w:p>
        </w:tc>
        <w:tc>
          <w:tcPr>
            <w:tcW w:w="2393" w:type="dxa"/>
          </w:tcPr>
          <w:p w:rsidR="00DF32AD" w:rsidRPr="00B733DD" w:rsidRDefault="00E16BB6" w:rsidP="009A1124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175,00</w:t>
            </w:r>
          </w:p>
        </w:tc>
        <w:tc>
          <w:tcPr>
            <w:tcW w:w="1917" w:type="dxa"/>
          </w:tcPr>
          <w:p w:rsidR="00DF32AD" w:rsidRPr="00B733DD" w:rsidRDefault="00E16BB6" w:rsidP="007E36EB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175,00</w:t>
            </w:r>
          </w:p>
        </w:tc>
        <w:tc>
          <w:tcPr>
            <w:tcW w:w="2009" w:type="dxa"/>
          </w:tcPr>
          <w:p w:rsidR="00DF32AD" w:rsidRPr="00B733DD" w:rsidRDefault="00DF32AD" w:rsidP="009A1124">
            <w:pPr>
              <w:pStyle w:val="40"/>
              <w:shd w:val="clear" w:color="auto" w:fill="auto"/>
              <w:spacing w:after="0" w:line="240" w:lineRule="auto"/>
              <w:ind w:right="380" w:firstLine="0"/>
              <w:jc w:val="center"/>
              <w:rPr>
                <w:b w:val="0"/>
              </w:rPr>
            </w:pPr>
            <w:r w:rsidRPr="00B733DD">
              <w:rPr>
                <w:b w:val="0"/>
              </w:rPr>
              <w:t>100</w:t>
            </w:r>
            <w:r w:rsidR="009A1124" w:rsidRPr="00B733DD">
              <w:rPr>
                <w:b w:val="0"/>
              </w:rPr>
              <w:t>,00</w:t>
            </w:r>
          </w:p>
        </w:tc>
      </w:tr>
    </w:tbl>
    <w:p w:rsidR="00DF32AD" w:rsidRPr="006C5B79" w:rsidRDefault="00DF32AD" w:rsidP="00DF32AD">
      <w:pPr>
        <w:pStyle w:val="40"/>
        <w:shd w:val="clear" w:color="auto" w:fill="auto"/>
        <w:spacing w:after="0" w:line="240" w:lineRule="auto"/>
        <w:ind w:left="-426" w:right="380" w:firstLine="0"/>
        <w:jc w:val="both"/>
        <w:rPr>
          <w:highlight w:val="yellow"/>
        </w:rPr>
      </w:pPr>
      <w:r w:rsidRPr="00CB3A8F">
        <w:t>Достигнутые результаты:</w:t>
      </w:r>
    </w:p>
    <w:p w:rsidR="00CB3A8F" w:rsidRPr="0089619A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619A">
        <w:rPr>
          <w:rFonts w:ascii="Times New Roman" w:hAnsi="Times New Roman"/>
          <w:sz w:val="28"/>
          <w:szCs w:val="28"/>
        </w:rPr>
        <w:t>В соответствии с подпрограммой «Противодействие терроризму и экстремизму на территории Саянского района на 2017-2020 годы» в 201</w:t>
      </w:r>
      <w:r>
        <w:rPr>
          <w:rFonts w:ascii="Times New Roman" w:hAnsi="Times New Roman"/>
          <w:sz w:val="28"/>
          <w:szCs w:val="28"/>
        </w:rPr>
        <w:t>9</w:t>
      </w:r>
      <w:r w:rsidRPr="0089619A">
        <w:rPr>
          <w:rFonts w:ascii="Times New Roman" w:hAnsi="Times New Roman"/>
          <w:sz w:val="28"/>
          <w:szCs w:val="28"/>
        </w:rPr>
        <w:t xml:space="preserve"> году проведены следующие мероприятия: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619A">
        <w:rPr>
          <w:rFonts w:ascii="Times New Roman" w:hAnsi="Times New Roman"/>
          <w:sz w:val="28"/>
          <w:szCs w:val="28"/>
        </w:rPr>
        <w:tab/>
      </w:r>
      <w:r w:rsidRPr="0027348D">
        <w:rPr>
          <w:rFonts w:ascii="Times New Roman" w:hAnsi="Times New Roman"/>
          <w:sz w:val="28"/>
          <w:szCs w:val="28"/>
        </w:rPr>
        <w:t>- Приобретен</w:t>
      </w:r>
      <w:r>
        <w:rPr>
          <w:rFonts w:ascii="Times New Roman" w:hAnsi="Times New Roman"/>
          <w:sz w:val="28"/>
          <w:szCs w:val="28"/>
        </w:rPr>
        <w:t>ы</w:t>
      </w:r>
      <w:r w:rsidRPr="0027348D">
        <w:rPr>
          <w:rFonts w:ascii="Times New Roman" w:hAnsi="Times New Roman"/>
          <w:sz w:val="28"/>
          <w:szCs w:val="28"/>
        </w:rPr>
        <w:t>, установ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Pr="0027348D">
        <w:rPr>
          <w:rFonts w:ascii="Times New Roman" w:hAnsi="Times New Roman"/>
          <w:sz w:val="28"/>
          <w:szCs w:val="28"/>
        </w:rPr>
        <w:t>кнопк</w:t>
      </w:r>
      <w:r>
        <w:rPr>
          <w:rFonts w:ascii="Times New Roman" w:hAnsi="Times New Roman"/>
          <w:sz w:val="28"/>
          <w:szCs w:val="28"/>
        </w:rPr>
        <w:t>и</w:t>
      </w:r>
      <w:r w:rsidRPr="0027348D">
        <w:rPr>
          <w:rFonts w:ascii="Times New Roman" w:hAnsi="Times New Roman"/>
          <w:sz w:val="28"/>
          <w:szCs w:val="28"/>
        </w:rPr>
        <w:t xml:space="preserve"> тревожной сигнализации в зданиях общеобразовательных и дошкольных учреждений района</w:t>
      </w:r>
      <w:r>
        <w:rPr>
          <w:rFonts w:ascii="Times New Roman" w:hAnsi="Times New Roman"/>
          <w:sz w:val="28"/>
          <w:szCs w:val="28"/>
        </w:rPr>
        <w:t>: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МКОУ Вознесенская СОШ -30 тыс. рублей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Гладковская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-30 тыс. рублей </w:t>
      </w:r>
    </w:p>
    <w:p w:rsidR="00CB3A8F" w:rsidRPr="0089619A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Орьёвская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-30 тыс. рублей</w:t>
      </w:r>
    </w:p>
    <w:p w:rsidR="00CB3A8F" w:rsidRDefault="00CB3A8F" w:rsidP="00E120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E64">
        <w:rPr>
          <w:rFonts w:ascii="Times New Roman" w:hAnsi="Times New Roman"/>
          <w:sz w:val="28"/>
          <w:szCs w:val="28"/>
        </w:rPr>
        <w:t>Приобретена и установлена система видеонаблюдения в здании дошкольного учреждения района</w:t>
      </w:r>
      <w:r>
        <w:rPr>
          <w:rFonts w:ascii="Times New Roman" w:hAnsi="Times New Roman"/>
          <w:sz w:val="28"/>
          <w:szCs w:val="28"/>
        </w:rPr>
        <w:t>:</w:t>
      </w:r>
    </w:p>
    <w:p w:rsidR="00CB3A8F" w:rsidRDefault="00CB3A8F" w:rsidP="00E120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E64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293E64"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 w:rsidRPr="00293E64">
        <w:rPr>
          <w:rFonts w:ascii="Times New Roman" w:hAnsi="Times New Roman"/>
          <w:sz w:val="28"/>
          <w:szCs w:val="28"/>
        </w:rPr>
        <w:t xml:space="preserve"> детский сад </w:t>
      </w:r>
      <w:r>
        <w:rPr>
          <w:rFonts w:ascii="Times New Roman" w:hAnsi="Times New Roman"/>
          <w:sz w:val="28"/>
          <w:szCs w:val="28"/>
        </w:rPr>
        <w:t>-35 тыс. рублей</w:t>
      </w:r>
    </w:p>
    <w:p w:rsidR="00CB3A8F" w:rsidRDefault="00CB3A8F" w:rsidP="00E120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турникета с металлоискателем в местах массового пребывания </w:t>
      </w:r>
      <w:r w:rsidR="00E120EC">
        <w:rPr>
          <w:rFonts w:ascii="Times New Roman" w:hAnsi="Times New Roman"/>
          <w:sz w:val="28"/>
          <w:szCs w:val="28"/>
        </w:rPr>
        <w:t>людей.</w:t>
      </w:r>
    </w:p>
    <w:p w:rsidR="00CB3A8F" w:rsidRPr="00B80471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80471">
        <w:rPr>
          <w:rFonts w:ascii="Times New Roman" w:hAnsi="Times New Roman"/>
          <w:b/>
          <w:sz w:val="28"/>
          <w:szCs w:val="28"/>
        </w:rPr>
        <w:t>В соответствии с подпрограммой «Профилактика правонарушений на 2018-2020 годы» в 2019г. выполнены следующие мероприятия: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Поощрено 4 внештатных сотрудника полиции за оказание помощи сотрудникам полиции, всего 10000 рублей = 2500 рублей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4;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Установлены </w:t>
      </w:r>
      <w:r w:rsidRPr="00293E64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293E64">
        <w:rPr>
          <w:rFonts w:ascii="Times New Roman" w:hAnsi="Times New Roman"/>
          <w:sz w:val="28"/>
          <w:szCs w:val="28"/>
        </w:rPr>
        <w:t xml:space="preserve"> видеонаблюдения</w:t>
      </w:r>
      <w:r>
        <w:rPr>
          <w:rFonts w:ascii="Times New Roman" w:hAnsi="Times New Roman"/>
          <w:sz w:val="28"/>
          <w:szCs w:val="28"/>
        </w:rPr>
        <w:t xml:space="preserve"> в общественных местах Саянского района на общую сумму 40000 рублей. 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- 1 система видеонаблюдения (монитор, модем, видеокамера) установлена на въезде в Саянский район трасса Агинское – Заозерный АЗС «</w:t>
      </w:r>
      <w:proofErr w:type="spellStart"/>
      <w:r>
        <w:rPr>
          <w:rFonts w:ascii="Times New Roman" w:hAnsi="Times New Roman"/>
          <w:sz w:val="28"/>
          <w:szCs w:val="28"/>
        </w:rPr>
        <w:t>КвиасТрейд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B3A8F" w:rsidRDefault="00E120EC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- 2 видеокамеры</w:t>
      </w:r>
      <w:r w:rsidR="00CB3A8F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ы</w:t>
      </w:r>
      <w:r w:rsidR="00CB3A8F">
        <w:rPr>
          <w:rFonts w:ascii="Times New Roman" w:hAnsi="Times New Roman"/>
          <w:sz w:val="28"/>
          <w:szCs w:val="28"/>
        </w:rPr>
        <w:t xml:space="preserve"> в центре с. Агинское с направлением обзора на площадь около сквера Скорбящей Матери.</w:t>
      </w:r>
    </w:p>
    <w:p w:rsidR="00CB3A8F" w:rsidRDefault="00CB3A8F" w:rsidP="00E120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контракт выполнен ИП Подоляк В.А.</w:t>
      </w:r>
    </w:p>
    <w:p w:rsidR="00DB637C" w:rsidRPr="00B733DD" w:rsidRDefault="00DB637C" w:rsidP="00E120EC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DF32AD" w:rsidRPr="00B733DD" w:rsidRDefault="00DF32AD" w:rsidP="00E120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t>Начальник отдела экономики</w:t>
      </w:r>
      <w:r w:rsidRPr="00B733DD">
        <w:rPr>
          <w:color w:val="000000"/>
          <w:sz w:val="28"/>
          <w:szCs w:val="28"/>
        </w:rPr>
        <w:tab/>
        <w:t>,</w:t>
      </w:r>
    </w:p>
    <w:p w:rsidR="00DF32AD" w:rsidRPr="00B733DD" w:rsidRDefault="00DF32AD" w:rsidP="00E120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t>охраны труда и муниципального заказа</w:t>
      </w:r>
    </w:p>
    <w:p w:rsidR="00DF32AD" w:rsidRPr="00B733DD" w:rsidRDefault="00DF32AD" w:rsidP="00E120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3DD">
        <w:rPr>
          <w:color w:val="000000"/>
          <w:sz w:val="28"/>
          <w:szCs w:val="28"/>
        </w:rPr>
        <w:t>администрации района</w:t>
      </w:r>
      <w:r w:rsidRPr="00B733DD">
        <w:rPr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ab/>
      </w:r>
      <w:r w:rsidRPr="00B733DD">
        <w:rPr>
          <w:color w:val="000000"/>
          <w:sz w:val="28"/>
          <w:szCs w:val="28"/>
        </w:rPr>
        <w:tab/>
        <w:t xml:space="preserve">       О.В. Тихонова</w:t>
      </w:r>
    </w:p>
    <w:p w:rsidR="00DF32AD" w:rsidRPr="00B733DD" w:rsidRDefault="00DF32AD" w:rsidP="00E120EC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DB637C" w:rsidRDefault="00DB637C" w:rsidP="00DF32AD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5A1C8E" w:rsidRPr="00B733DD" w:rsidRDefault="005A1C8E" w:rsidP="00DF32AD">
      <w:pPr>
        <w:pStyle w:val="a4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89619A" w:rsidRPr="00B733DD" w:rsidRDefault="0089619A" w:rsidP="00DF32AD">
      <w:pPr>
        <w:pStyle w:val="a4"/>
        <w:spacing w:after="0" w:afterAutospacing="0"/>
        <w:jc w:val="right"/>
        <w:rPr>
          <w:b/>
          <w:color w:val="000000"/>
          <w:sz w:val="28"/>
          <w:szCs w:val="28"/>
        </w:rPr>
      </w:pPr>
    </w:p>
    <w:p w:rsidR="00DF32AD" w:rsidRPr="00B733DD" w:rsidRDefault="00DF32AD" w:rsidP="00DF32AD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B733DD">
        <w:rPr>
          <w:color w:val="000000"/>
          <w:sz w:val="18"/>
          <w:szCs w:val="18"/>
        </w:rPr>
        <w:t xml:space="preserve">Исп.Алёна Михайловна </w:t>
      </w:r>
      <w:proofErr w:type="spellStart"/>
      <w:r w:rsidRPr="00B733DD">
        <w:rPr>
          <w:color w:val="000000"/>
          <w:sz w:val="18"/>
          <w:szCs w:val="18"/>
        </w:rPr>
        <w:t>Шурда</w:t>
      </w:r>
      <w:proofErr w:type="spellEnd"/>
    </w:p>
    <w:p w:rsidR="0045780B" w:rsidRPr="005929EE" w:rsidRDefault="00DF32AD" w:rsidP="005929EE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B733DD">
        <w:rPr>
          <w:color w:val="000000"/>
          <w:sz w:val="18"/>
          <w:szCs w:val="18"/>
        </w:rPr>
        <w:t>Тел. 8(39142) 21 5 58</w:t>
      </w:r>
    </w:p>
    <w:sectPr w:rsidR="0045780B" w:rsidRPr="005929EE" w:rsidSect="008A0D7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449"/>
    <w:multiLevelType w:val="hybridMultilevel"/>
    <w:tmpl w:val="AD24F2D8"/>
    <w:lvl w:ilvl="0" w:tplc="34FC1522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>
    <w:nsid w:val="3222053B"/>
    <w:multiLevelType w:val="hybridMultilevel"/>
    <w:tmpl w:val="EE945466"/>
    <w:lvl w:ilvl="0" w:tplc="4D16C7D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BBA1454"/>
    <w:multiLevelType w:val="hybridMultilevel"/>
    <w:tmpl w:val="3A2C28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5C6153"/>
    <w:multiLevelType w:val="hybridMultilevel"/>
    <w:tmpl w:val="FC26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A2602"/>
    <w:multiLevelType w:val="hybridMultilevel"/>
    <w:tmpl w:val="A5CAB4B0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6">
    <w:nsid w:val="70343A5F"/>
    <w:multiLevelType w:val="hybridMultilevel"/>
    <w:tmpl w:val="31226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3098B"/>
    <w:rsid w:val="000151C7"/>
    <w:rsid w:val="00034319"/>
    <w:rsid w:val="00042641"/>
    <w:rsid w:val="00057CE3"/>
    <w:rsid w:val="000755A4"/>
    <w:rsid w:val="00083C33"/>
    <w:rsid w:val="00084F8C"/>
    <w:rsid w:val="000B6459"/>
    <w:rsid w:val="000D0097"/>
    <w:rsid w:val="000F7299"/>
    <w:rsid w:val="0012465E"/>
    <w:rsid w:val="00151102"/>
    <w:rsid w:val="00160E1B"/>
    <w:rsid w:val="001738E2"/>
    <w:rsid w:val="00190BEE"/>
    <w:rsid w:val="001C1F26"/>
    <w:rsid w:val="001D7A3E"/>
    <w:rsid w:val="001E25B7"/>
    <w:rsid w:val="00201914"/>
    <w:rsid w:val="00222837"/>
    <w:rsid w:val="00286011"/>
    <w:rsid w:val="002A42AF"/>
    <w:rsid w:val="002A49D3"/>
    <w:rsid w:val="002B17B4"/>
    <w:rsid w:val="002B3437"/>
    <w:rsid w:val="002B5FBA"/>
    <w:rsid w:val="002B6F6C"/>
    <w:rsid w:val="00307C99"/>
    <w:rsid w:val="0033098B"/>
    <w:rsid w:val="00332E91"/>
    <w:rsid w:val="00385F24"/>
    <w:rsid w:val="00390BFC"/>
    <w:rsid w:val="003C1040"/>
    <w:rsid w:val="003E46C2"/>
    <w:rsid w:val="003E536F"/>
    <w:rsid w:val="00441053"/>
    <w:rsid w:val="0045780B"/>
    <w:rsid w:val="00470A1D"/>
    <w:rsid w:val="004737D9"/>
    <w:rsid w:val="00484D26"/>
    <w:rsid w:val="004B158B"/>
    <w:rsid w:val="004C3647"/>
    <w:rsid w:val="004C6FB1"/>
    <w:rsid w:val="004E24EC"/>
    <w:rsid w:val="004E770A"/>
    <w:rsid w:val="004F6B87"/>
    <w:rsid w:val="00500F76"/>
    <w:rsid w:val="005041DC"/>
    <w:rsid w:val="00515394"/>
    <w:rsid w:val="00517902"/>
    <w:rsid w:val="005228F6"/>
    <w:rsid w:val="005337B1"/>
    <w:rsid w:val="00535701"/>
    <w:rsid w:val="005929EE"/>
    <w:rsid w:val="00593917"/>
    <w:rsid w:val="00596FF3"/>
    <w:rsid w:val="005A1C8E"/>
    <w:rsid w:val="005A4919"/>
    <w:rsid w:val="005B4DB0"/>
    <w:rsid w:val="005B6812"/>
    <w:rsid w:val="005D4F36"/>
    <w:rsid w:val="005E3CA6"/>
    <w:rsid w:val="005E73F7"/>
    <w:rsid w:val="00614620"/>
    <w:rsid w:val="00621616"/>
    <w:rsid w:val="00640442"/>
    <w:rsid w:val="006419A6"/>
    <w:rsid w:val="0064601A"/>
    <w:rsid w:val="00650FD2"/>
    <w:rsid w:val="00655FDE"/>
    <w:rsid w:val="00665545"/>
    <w:rsid w:val="00667AA4"/>
    <w:rsid w:val="0069637E"/>
    <w:rsid w:val="006C1FF8"/>
    <w:rsid w:val="006C4113"/>
    <w:rsid w:val="006C5B79"/>
    <w:rsid w:val="006C6FF4"/>
    <w:rsid w:val="006D5BDC"/>
    <w:rsid w:val="007048E1"/>
    <w:rsid w:val="00731E89"/>
    <w:rsid w:val="00744E7E"/>
    <w:rsid w:val="007468D1"/>
    <w:rsid w:val="00757635"/>
    <w:rsid w:val="00763036"/>
    <w:rsid w:val="00777B88"/>
    <w:rsid w:val="00786F6D"/>
    <w:rsid w:val="007B0A04"/>
    <w:rsid w:val="007B2C8F"/>
    <w:rsid w:val="007B47CE"/>
    <w:rsid w:val="007B6992"/>
    <w:rsid w:val="007B6D04"/>
    <w:rsid w:val="007C1B5A"/>
    <w:rsid w:val="007E36EB"/>
    <w:rsid w:val="00805019"/>
    <w:rsid w:val="00823C93"/>
    <w:rsid w:val="00844A6C"/>
    <w:rsid w:val="008452B9"/>
    <w:rsid w:val="00846E96"/>
    <w:rsid w:val="008508DC"/>
    <w:rsid w:val="00891732"/>
    <w:rsid w:val="00891A27"/>
    <w:rsid w:val="0089619A"/>
    <w:rsid w:val="008A0D78"/>
    <w:rsid w:val="008A7E70"/>
    <w:rsid w:val="008C7EB9"/>
    <w:rsid w:val="0090739E"/>
    <w:rsid w:val="00933EEA"/>
    <w:rsid w:val="00941AF6"/>
    <w:rsid w:val="00953172"/>
    <w:rsid w:val="00973335"/>
    <w:rsid w:val="009A017B"/>
    <w:rsid w:val="009A1124"/>
    <w:rsid w:val="009D3C81"/>
    <w:rsid w:val="009F3881"/>
    <w:rsid w:val="00A14521"/>
    <w:rsid w:val="00A32CB8"/>
    <w:rsid w:val="00A54669"/>
    <w:rsid w:val="00A74388"/>
    <w:rsid w:val="00A759FE"/>
    <w:rsid w:val="00A878CC"/>
    <w:rsid w:val="00AA1D95"/>
    <w:rsid w:val="00AE3103"/>
    <w:rsid w:val="00AF0E3C"/>
    <w:rsid w:val="00B176AC"/>
    <w:rsid w:val="00B267AF"/>
    <w:rsid w:val="00B370C4"/>
    <w:rsid w:val="00B463E7"/>
    <w:rsid w:val="00B63F67"/>
    <w:rsid w:val="00B67A7C"/>
    <w:rsid w:val="00B733DD"/>
    <w:rsid w:val="00B800D2"/>
    <w:rsid w:val="00BA5D80"/>
    <w:rsid w:val="00BD69F1"/>
    <w:rsid w:val="00BF354F"/>
    <w:rsid w:val="00C2687C"/>
    <w:rsid w:val="00C3425E"/>
    <w:rsid w:val="00C356AF"/>
    <w:rsid w:val="00C433F5"/>
    <w:rsid w:val="00C6633C"/>
    <w:rsid w:val="00C756BA"/>
    <w:rsid w:val="00C84853"/>
    <w:rsid w:val="00CB3A8F"/>
    <w:rsid w:val="00CC1C35"/>
    <w:rsid w:val="00D255FA"/>
    <w:rsid w:val="00D271D6"/>
    <w:rsid w:val="00D37FA2"/>
    <w:rsid w:val="00D42CDF"/>
    <w:rsid w:val="00D5084D"/>
    <w:rsid w:val="00D5645B"/>
    <w:rsid w:val="00D725AA"/>
    <w:rsid w:val="00D80646"/>
    <w:rsid w:val="00DB637C"/>
    <w:rsid w:val="00DF16FD"/>
    <w:rsid w:val="00DF32AD"/>
    <w:rsid w:val="00E120EC"/>
    <w:rsid w:val="00E12797"/>
    <w:rsid w:val="00E16BB6"/>
    <w:rsid w:val="00E348B1"/>
    <w:rsid w:val="00E66938"/>
    <w:rsid w:val="00E76ABD"/>
    <w:rsid w:val="00E86E2A"/>
    <w:rsid w:val="00E97BBA"/>
    <w:rsid w:val="00EB4F9C"/>
    <w:rsid w:val="00EC68F9"/>
    <w:rsid w:val="00EF2551"/>
    <w:rsid w:val="00F13F79"/>
    <w:rsid w:val="00F24F73"/>
    <w:rsid w:val="00F368BE"/>
    <w:rsid w:val="00F5179E"/>
    <w:rsid w:val="00F54A30"/>
    <w:rsid w:val="00F73767"/>
    <w:rsid w:val="00F8488D"/>
    <w:rsid w:val="00F961B0"/>
    <w:rsid w:val="00FA5D58"/>
    <w:rsid w:val="00FC0318"/>
    <w:rsid w:val="00FC59A5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8"/>
  </w:style>
  <w:style w:type="paragraph" w:styleId="5">
    <w:name w:val="heading 5"/>
    <w:basedOn w:val="a"/>
    <w:next w:val="a"/>
    <w:link w:val="50"/>
    <w:qFormat/>
    <w:rsid w:val="00FD0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0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DF32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F32AD"/>
    <w:pPr>
      <w:widowControl w:val="0"/>
      <w:shd w:val="clear" w:color="auto" w:fill="FFFFFF"/>
      <w:spacing w:before="60" w:after="7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DF32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F32A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a"/>
    <w:locked/>
    <w:rsid w:val="00DF32AD"/>
    <w:rPr>
      <w:rFonts w:eastAsiaTheme="minorHAnsi"/>
      <w:lang w:eastAsia="en-US"/>
    </w:rPr>
  </w:style>
  <w:style w:type="paragraph" w:styleId="aa">
    <w:name w:val="No Spacing"/>
    <w:link w:val="a9"/>
    <w:qFormat/>
    <w:rsid w:val="00DF32AD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rsid w:val="00DF32AD"/>
    <w:rPr>
      <w:rFonts w:ascii="Times New Roman" w:hAnsi="Times New Roman" w:cs="Times New Roman"/>
      <w:u w:val="none"/>
    </w:rPr>
  </w:style>
  <w:style w:type="character" w:customStyle="1" w:styleId="ConsPlusNormal">
    <w:name w:val="ConsPlusNormal Знак"/>
    <w:link w:val="ConsPlusNormal0"/>
    <w:uiPriority w:val="99"/>
    <w:locked/>
    <w:rsid w:val="00DF32A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F32A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alibri">
    <w:name w:val="Основной текст + Calibri"/>
    <w:aliases w:val="Курсив,Интервал 0 pt"/>
    <w:basedOn w:val="1"/>
    <w:uiPriority w:val="99"/>
    <w:rsid w:val="00DF32AD"/>
    <w:rPr>
      <w:rFonts w:ascii="Calibri" w:hAnsi="Calibri" w:cs="Calibri"/>
      <w:i/>
      <w:iCs/>
      <w:spacing w:val="14"/>
    </w:rPr>
  </w:style>
  <w:style w:type="paragraph" w:styleId="ab">
    <w:name w:val="header"/>
    <w:basedOn w:val="a"/>
    <w:link w:val="ac"/>
    <w:uiPriority w:val="99"/>
    <w:rsid w:val="00DF3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F32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DF3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unhideWhenUsed/>
    <w:rsid w:val="00DF32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32AD"/>
    <w:rPr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DF32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DF32AD"/>
  </w:style>
  <w:style w:type="paragraph" w:customStyle="1" w:styleId="40">
    <w:name w:val="Основной текст (4)"/>
    <w:basedOn w:val="a"/>
    <w:link w:val="4"/>
    <w:uiPriority w:val="99"/>
    <w:rsid w:val="00DF32AD"/>
    <w:pPr>
      <w:widowControl w:val="0"/>
      <w:shd w:val="clear" w:color="auto" w:fill="FFFFFF"/>
      <w:spacing w:after="240" w:line="326" w:lineRule="exact"/>
      <w:ind w:firstLine="5200"/>
    </w:pPr>
    <w:rPr>
      <w:rFonts w:ascii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DF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D0A2A"/>
    <w:rPr>
      <w:rFonts w:ascii="Times New Roman" w:eastAsia="Times New Roman" w:hAnsi="Times New Roman" w:cs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FD0A2A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4427627546616467"/>
          <c:w val="0.63470319634703265"/>
          <c:h val="0.37422254116560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муниципальных целевых программ по отраслям от общего объема средств</c:v>
                </c:pt>
              </c:strCache>
            </c:strRef>
          </c:tx>
          <c:dLbls>
            <c:dLbl>
              <c:idx val="13"/>
              <c:layout>
                <c:manualLayout>
                  <c:x val="3.0575938281687656E-2"/>
                  <c:y val="-1.2005997557246898E-3"/>
                </c:manualLayout>
              </c:layout>
              <c:showPercent val="1"/>
            </c:dLbl>
            <c:showPercent val="1"/>
          </c:dLbls>
          <c:cat>
            <c:strRef>
              <c:f>Лист1!$A$2:$A$15</c:f>
              <c:strCache>
                <c:ptCount val="14"/>
                <c:pt idx="0">
                  <c:v>Развитие образования Саянского района 387 755,80(57,52%)</c:v>
                </c:pt>
                <c:pt idx="1">
                  <c:v>Система социальной защиты граждан  Саянского района 45 493,80 (6,74%)</c:v>
                </c:pt>
                <c:pt idx="2">
                  <c:v>Реформирование и модернизация ЖКХ и повышение энергетической эффективности 13 364,50 (1,98%)</c:v>
                </c:pt>
                <c:pt idx="3">
                  <c:v>Защита от ЧС природного и техногенного характера и обеспечение безопасности населения 4 412,34 (0,65%)</c:v>
                </c:pt>
                <c:pt idx="4">
                  <c:v>Развитие культуры 64 794,90(9,61%)</c:v>
                </c:pt>
                <c:pt idx="5">
                  <c:v>Развитие физической культуры и спорта в Саянском районе 14 962,10 (2,22%)</c:v>
                </c:pt>
                <c:pt idx="6">
                  <c:v>Молодёжь Саянского района в 21 веке 6 580,30 (0,98%)</c:v>
                </c:pt>
                <c:pt idx="7">
                  <c:v>Развитие субъектов малого и среднего предпринимательства0,00 (0,0%)</c:v>
                </c:pt>
                <c:pt idx="8">
                  <c:v>Развитие транспортной системы 27 950,60(4,15%)</c:v>
                </c:pt>
                <c:pt idx="9">
                  <c:v>Развитие сельского хозяйства и регулирование рынков с/хоз продукции, сырья и продовольствия 40 257,50 (5,97%)</c:v>
                </c:pt>
                <c:pt idx="10">
                  <c:v>Содействие развитию местного самоуправления 5 001,6 (0,74%)</c:v>
                </c:pt>
                <c:pt idx="11">
                  <c:v>Управление муниципальными финансами 50 424,80 (7,48%)</c:v>
                </c:pt>
                <c:pt idx="12">
                  <c:v>Выполнение функций по управлению, владению, пользованию и распоряжению муниципальной собственностью 12 901,1 (1,91%)</c:v>
                </c:pt>
                <c:pt idx="13">
                  <c:v>Мероприятия по ликвидации угрозы террористических актов и экстремистских проявлений 175,00 (0,03%)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387755.8</c:v>
                </c:pt>
                <c:pt idx="1">
                  <c:v>45493.8</c:v>
                </c:pt>
                <c:pt idx="2">
                  <c:v>13364.5</c:v>
                </c:pt>
                <c:pt idx="3">
                  <c:v>4412.34</c:v>
                </c:pt>
                <c:pt idx="4">
                  <c:v>64794.9</c:v>
                </c:pt>
                <c:pt idx="5">
                  <c:v>14962.1</c:v>
                </c:pt>
                <c:pt idx="6">
                  <c:v>6580.3</c:v>
                </c:pt>
                <c:pt idx="7" formatCode="0.00">
                  <c:v>0</c:v>
                </c:pt>
                <c:pt idx="8">
                  <c:v>27950.6</c:v>
                </c:pt>
                <c:pt idx="9">
                  <c:v>40257.5</c:v>
                </c:pt>
                <c:pt idx="10">
                  <c:v>5001.6000000000004</c:v>
                </c:pt>
                <c:pt idx="11">
                  <c:v>50424.800000000003</c:v>
                </c:pt>
                <c:pt idx="12" formatCode="0.00">
                  <c:v>12901.1</c:v>
                </c:pt>
                <c:pt idx="13" formatCode="0.00">
                  <c:v>175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51394353103122359"/>
          <c:y val="0.12769180615813189"/>
          <c:w val="0.4796144659999817"/>
          <c:h val="0.8097315692437376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3CDA-9D24-432F-94DC-A8EF46C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23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Пуля</dc:creator>
  <cp:keywords/>
  <dc:description/>
  <cp:lastModifiedBy>Пуля</cp:lastModifiedBy>
  <cp:revision>67</cp:revision>
  <cp:lastPrinted>2020-03-20T07:23:00Z</cp:lastPrinted>
  <dcterms:created xsi:type="dcterms:W3CDTF">2019-03-14T07:36:00Z</dcterms:created>
  <dcterms:modified xsi:type="dcterms:W3CDTF">2020-03-20T07:36:00Z</dcterms:modified>
</cp:coreProperties>
</file>